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D838B" w14:textId="748C1D6A" w:rsidR="003D02C7" w:rsidRPr="00AF5505" w:rsidRDefault="00940CBE" w:rsidP="00E807B1">
      <w:pPr>
        <w:rPr>
          <w:rFonts w:ascii="Marianne" w:hAnsi="Marianne" w:cs="Arial"/>
          <w:sz w:val="20"/>
        </w:rPr>
      </w:pPr>
      <w:r>
        <w:rPr>
          <w:noProof/>
        </w:rPr>
        <w:drawing>
          <wp:inline distT="0" distB="0" distL="0" distR="0" wp14:anchorId="3E5157A1" wp14:editId="519B9986">
            <wp:extent cx="1704975" cy="122260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6715" cy="1231028"/>
                    </a:xfrm>
                    <a:prstGeom prst="rect">
                      <a:avLst/>
                    </a:prstGeom>
                    <a:noFill/>
                    <a:ln>
                      <a:noFill/>
                    </a:ln>
                  </pic:spPr>
                </pic:pic>
              </a:graphicData>
            </a:graphic>
          </wp:inline>
        </w:drawing>
      </w:r>
    </w:p>
    <w:p w14:paraId="428C5DB0" w14:textId="77777777" w:rsidR="003D02C7" w:rsidRPr="00AF5505" w:rsidRDefault="003D02C7" w:rsidP="003D02C7">
      <w:pPr>
        <w:jc w:val="center"/>
        <w:rPr>
          <w:rFonts w:ascii="Marianne" w:hAnsi="Marianne" w:cs="Arial"/>
          <w:sz w:val="20"/>
          <w:szCs w:val="20"/>
        </w:rPr>
      </w:pPr>
    </w:p>
    <w:p w14:paraId="33962CA1" w14:textId="77777777" w:rsidR="00E807B1" w:rsidRPr="00AF5505" w:rsidRDefault="00E807B1" w:rsidP="00E807B1">
      <w:pPr>
        <w:spacing w:line="259" w:lineRule="auto"/>
        <w:ind w:left="284"/>
        <w:rPr>
          <w:rFonts w:ascii="Marianne" w:hAnsi="Marianne" w:cs="Arial"/>
          <w:b/>
          <w:bCs/>
          <w:sz w:val="20"/>
          <w:szCs w:val="20"/>
        </w:rPr>
      </w:pPr>
      <w:r w:rsidRPr="00AF5505">
        <w:rPr>
          <w:rFonts w:ascii="Marianne" w:hAnsi="Marianne" w:cs="Arial"/>
          <w:b/>
          <w:bCs/>
          <w:sz w:val="20"/>
          <w:szCs w:val="20"/>
        </w:rPr>
        <w:t xml:space="preserve">Bureau de la commande publique et des achats (BCPA) </w:t>
      </w:r>
    </w:p>
    <w:p w14:paraId="233AE552" w14:textId="73220D0E" w:rsidR="00E807B1" w:rsidRPr="00AF5505" w:rsidRDefault="00E807B1" w:rsidP="00AA1300">
      <w:pPr>
        <w:tabs>
          <w:tab w:val="right" w:pos="9070"/>
        </w:tabs>
        <w:ind w:left="284"/>
        <w:rPr>
          <w:rFonts w:ascii="Marianne" w:hAnsi="Marianne" w:cs="Arial"/>
          <w:b/>
          <w:bCs/>
          <w:sz w:val="20"/>
          <w:szCs w:val="20"/>
        </w:rPr>
      </w:pPr>
      <w:r w:rsidRPr="00AF5505">
        <w:rPr>
          <w:rFonts w:ascii="Marianne" w:hAnsi="Marianne" w:cs="Arial"/>
          <w:b/>
          <w:bCs/>
          <w:sz w:val="20"/>
          <w:szCs w:val="20"/>
        </w:rPr>
        <w:t xml:space="preserve">Bureau de la santé des végétaux (BSV) </w:t>
      </w:r>
      <w:r w:rsidR="00AA1300" w:rsidRPr="00AF5505">
        <w:rPr>
          <w:rFonts w:ascii="Marianne" w:hAnsi="Marianne" w:cs="Arial"/>
          <w:b/>
          <w:bCs/>
          <w:sz w:val="20"/>
          <w:szCs w:val="20"/>
        </w:rPr>
        <w:tab/>
      </w:r>
    </w:p>
    <w:p w14:paraId="2B3813A6" w14:textId="650EBDBE" w:rsidR="00E807B1" w:rsidRPr="00AF5505" w:rsidRDefault="00E807B1" w:rsidP="00940CBE">
      <w:pPr>
        <w:ind w:left="284" w:right="245"/>
      </w:pPr>
      <w:r w:rsidRPr="00AF5505">
        <w:rPr>
          <w:rFonts w:ascii="Marianne" w:hAnsi="Marianne" w:cs="Arial"/>
          <w:b/>
          <w:bCs/>
          <w:sz w:val="20"/>
          <w:szCs w:val="20"/>
        </w:rPr>
        <w:t xml:space="preserve">Service régional de l’alimentation (SRAL) – DRAAF </w:t>
      </w:r>
      <w:r w:rsidR="00940CBE">
        <w:rPr>
          <w:rFonts w:ascii="Marianne" w:hAnsi="Marianne" w:cs="Arial"/>
          <w:b/>
          <w:bCs/>
          <w:sz w:val="20"/>
          <w:szCs w:val="20"/>
        </w:rPr>
        <w:t>PACA</w:t>
      </w:r>
    </w:p>
    <w:p w14:paraId="39A51849" w14:textId="77777777" w:rsidR="005671F4" w:rsidRPr="00AF5505" w:rsidRDefault="005671F4" w:rsidP="00E807B1">
      <w:pPr>
        <w:pStyle w:val="Textbodyuser"/>
        <w:rPr>
          <w:sz w:val="24"/>
          <w:szCs w:val="24"/>
        </w:rPr>
      </w:pPr>
    </w:p>
    <w:tbl>
      <w:tblPr>
        <w:tblStyle w:val="Grilledutableau"/>
        <w:tblpPr w:leftFromText="141" w:rightFromText="141" w:vertAnchor="text" w:horzAnchor="margin" w:tblpY="122"/>
        <w:tblW w:w="0" w:type="auto"/>
        <w:tblLook w:val="04A0" w:firstRow="1" w:lastRow="0" w:firstColumn="1" w:lastColumn="0" w:noHBand="0" w:noVBand="1"/>
      </w:tblPr>
      <w:tblGrid>
        <w:gridCol w:w="9060"/>
      </w:tblGrid>
      <w:tr w:rsidR="00E807B1" w:rsidRPr="00AF5505" w14:paraId="29BF0661" w14:textId="77777777" w:rsidTr="00940CBE">
        <w:tc>
          <w:tcPr>
            <w:tcW w:w="9922" w:type="dxa"/>
            <w:shd w:val="clear" w:color="auto" w:fill="DEEAF6" w:themeFill="accent5" w:themeFillTint="33"/>
          </w:tcPr>
          <w:p w14:paraId="21568D37" w14:textId="77777777" w:rsidR="00E807B1" w:rsidRPr="00AF5505" w:rsidRDefault="00E807B1" w:rsidP="00B41951">
            <w:pPr>
              <w:spacing w:after="10"/>
              <w:ind w:left="222"/>
              <w:jc w:val="center"/>
              <w:rPr>
                <w:rFonts w:ascii="Marianne" w:hAnsi="Marianne" w:cs="Arial"/>
                <w:b/>
              </w:rPr>
            </w:pPr>
          </w:p>
          <w:p w14:paraId="10743C84" w14:textId="701542F4" w:rsidR="00E807B1" w:rsidRPr="00940CBE" w:rsidRDefault="00E807B1" w:rsidP="00940CBE">
            <w:pPr>
              <w:ind w:left="222"/>
              <w:jc w:val="center"/>
              <w:rPr>
                <w:rFonts w:ascii="Marianne" w:hAnsi="Marianne" w:cs="Arial"/>
              </w:rPr>
            </w:pPr>
            <w:r w:rsidRPr="00940CBE">
              <w:rPr>
                <w:rFonts w:ascii="Marianne" w:hAnsi="Marianne" w:cs="Arial"/>
                <w:b/>
              </w:rPr>
              <w:t xml:space="preserve">MARCHÉ RELATIF AUX PRESTATIONS DE TRAITEMENT PHYTOSANITAIRE ET D’ELIMINATION DES VÉGÉTAUX DANS LE CADRE DE LA LUTTE CONTRE LA BACTÉRIE XYLELLA FASTIDIOSA EN </w:t>
            </w:r>
            <w:proofErr w:type="gramStart"/>
            <w:r w:rsidRPr="00940CBE">
              <w:rPr>
                <w:rFonts w:ascii="Marianne" w:hAnsi="Marianne" w:cs="Arial"/>
                <w:b/>
              </w:rPr>
              <w:t xml:space="preserve">RÉGION </w:t>
            </w:r>
            <w:r w:rsidR="00940CBE" w:rsidRPr="00940CBE">
              <w:rPr>
                <w:rFonts w:ascii="Marianne" w:hAnsi="Marianne"/>
                <w:b/>
                <w:caps/>
              </w:rPr>
              <w:t xml:space="preserve"> Provence</w:t>
            </w:r>
            <w:proofErr w:type="gramEnd"/>
            <w:r w:rsidR="00940CBE" w:rsidRPr="00940CBE">
              <w:rPr>
                <w:rFonts w:ascii="Marianne" w:hAnsi="Marianne"/>
                <w:b/>
                <w:caps/>
              </w:rPr>
              <w:t>-Alpes CÔte d’AZUR</w:t>
            </w:r>
          </w:p>
          <w:p w14:paraId="56425D02" w14:textId="77777777" w:rsidR="00E807B1" w:rsidRPr="00940CBE" w:rsidRDefault="00E807B1" w:rsidP="00940CBE">
            <w:pPr>
              <w:spacing w:line="259" w:lineRule="auto"/>
              <w:ind w:left="212"/>
              <w:jc w:val="center"/>
              <w:rPr>
                <w:rFonts w:ascii="Marianne" w:hAnsi="Marianne" w:cs="Arial"/>
              </w:rPr>
            </w:pPr>
            <w:r w:rsidRPr="00940CBE">
              <w:rPr>
                <w:rFonts w:ascii="Marianne" w:hAnsi="Marianne" w:cs="Arial"/>
                <w:b/>
              </w:rPr>
              <w:t xml:space="preserve"> </w:t>
            </w:r>
          </w:p>
          <w:p w14:paraId="4AF6F363" w14:textId="30617E28" w:rsidR="00E807B1" w:rsidRPr="00AF5505" w:rsidRDefault="00E807B1" w:rsidP="00940CBE">
            <w:pPr>
              <w:spacing w:line="252" w:lineRule="auto"/>
              <w:ind w:left="222"/>
              <w:jc w:val="center"/>
              <w:rPr>
                <w:rFonts w:ascii="Marianne" w:hAnsi="Marianne" w:cs="Arial"/>
                <w:b/>
              </w:rPr>
            </w:pPr>
            <w:r w:rsidRPr="00AF5505">
              <w:rPr>
                <w:rFonts w:ascii="Marianne" w:hAnsi="Marianne" w:cs="Arial"/>
                <w:b/>
              </w:rPr>
              <w:t>PROCEDURE DGAL-</w:t>
            </w:r>
            <w:r w:rsidR="00C672E8">
              <w:rPr>
                <w:rFonts w:ascii="Marianne" w:hAnsi="Marianne" w:cs="Arial"/>
                <w:b/>
              </w:rPr>
              <w:t>2026</w:t>
            </w:r>
            <w:r w:rsidRPr="00AF5505">
              <w:rPr>
                <w:rFonts w:ascii="Marianne" w:hAnsi="Marianne" w:cs="Arial"/>
                <w:b/>
              </w:rPr>
              <w:t>-00</w:t>
            </w:r>
            <w:r w:rsidR="00C672E8">
              <w:rPr>
                <w:rFonts w:ascii="Marianne" w:hAnsi="Marianne" w:cs="Arial"/>
                <w:b/>
              </w:rPr>
              <w:t>1</w:t>
            </w:r>
          </w:p>
          <w:p w14:paraId="5B336428" w14:textId="77777777" w:rsidR="00E807B1" w:rsidRPr="00AF5505" w:rsidRDefault="00E807B1" w:rsidP="00940CBE">
            <w:pPr>
              <w:spacing w:line="252" w:lineRule="auto"/>
              <w:ind w:left="221"/>
              <w:jc w:val="center"/>
              <w:rPr>
                <w:rFonts w:ascii="Marianne" w:hAnsi="Marianne" w:cs="Arial"/>
              </w:rPr>
            </w:pPr>
          </w:p>
          <w:p w14:paraId="280D8549" w14:textId="024E9386" w:rsidR="00E807B1" w:rsidRPr="00AF5505" w:rsidRDefault="00E807B1" w:rsidP="00940CBE">
            <w:pPr>
              <w:spacing w:after="107" w:line="252" w:lineRule="auto"/>
              <w:ind w:left="222"/>
              <w:jc w:val="center"/>
              <w:rPr>
                <w:rFonts w:ascii="Marianne" w:hAnsi="Marianne" w:cs="Arial"/>
              </w:rPr>
            </w:pPr>
            <w:r w:rsidRPr="00AF5505">
              <w:rPr>
                <w:rFonts w:ascii="Marianne" w:hAnsi="Marianne" w:cs="Arial"/>
                <w:b/>
                <w:sz w:val="28"/>
                <w:szCs w:val="28"/>
              </w:rPr>
              <w:t>CADRE DE R</w:t>
            </w:r>
            <w:r w:rsidR="00940CBE">
              <w:rPr>
                <w:rFonts w:ascii="Marianne" w:hAnsi="Marianne" w:cs="Arial"/>
                <w:b/>
                <w:sz w:val="28"/>
                <w:szCs w:val="28"/>
              </w:rPr>
              <w:t>É</w:t>
            </w:r>
            <w:r w:rsidRPr="00AF5505">
              <w:rPr>
                <w:rFonts w:ascii="Marianne" w:hAnsi="Marianne" w:cs="Arial"/>
                <w:b/>
                <w:sz w:val="28"/>
                <w:szCs w:val="28"/>
              </w:rPr>
              <w:t>PONSE TECHNIQUE (</w:t>
            </w:r>
            <w:r w:rsidR="00C672E8" w:rsidRPr="00AF5505">
              <w:rPr>
                <w:rFonts w:ascii="Marianne" w:hAnsi="Marianne" w:cs="Arial"/>
                <w:b/>
                <w:sz w:val="28"/>
                <w:szCs w:val="28"/>
              </w:rPr>
              <w:t xml:space="preserve">CRT) </w:t>
            </w:r>
            <w:r w:rsidR="00C672E8" w:rsidRPr="00AF5505">
              <w:rPr>
                <w:rFonts w:ascii="Marianne" w:hAnsi="Marianne" w:cs="Arial"/>
                <w:b/>
              </w:rPr>
              <w:t>POUR</w:t>
            </w:r>
            <w:r w:rsidR="00C672E8">
              <w:rPr>
                <w:rFonts w:ascii="Marianne" w:hAnsi="Marianne" w:cs="Arial"/>
                <w:b/>
              </w:rPr>
              <w:t xml:space="preserve"> CHAQUE LOT</w:t>
            </w:r>
          </w:p>
        </w:tc>
      </w:tr>
    </w:tbl>
    <w:p w14:paraId="20648E4F" w14:textId="77777777" w:rsidR="00E807B1" w:rsidRPr="00AF5505" w:rsidRDefault="00E807B1" w:rsidP="00E807B1">
      <w:pPr>
        <w:pStyle w:val="Textbodyuser"/>
        <w:rPr>
          <w:sz w:val="24"/>
          <w:szCs w:val="24"/>
        </w:rPr>
      </w:pPr>
    </w:p>
    <w:p w14:paraId="4CB422B9" w14:textId="77777777" w:rsidR="00E807B1" w:rsidRPr="00AF5505" w:rsidRDefault="00E807B1" w:rsidP="00E807B1">
      <w:pPr>
        <w:pStyle w:val="Textbodyuser"/>
        <w:rPr>
          <w:sz w:val="24"/>
          <w:szCs w:val="24"/>
        </w:rPr>
      </w:pPr>
    </w:p>
    <w:p w14:paraId="35A4EBA0" w14:textId="77777777" w:rsidR="00E807B1" w:rsidRPr="00AF5505" w:rsidRDefault="00E807B1" w:rsidP="00E807B1">
      <w:pPr>
        <w:spacing w:after="10"/>
        <w:ind w:left="222"/>
        <w:jc w:val="center"/>
        <w:rPr>
          <w:rFonts w:ascii="Marianne" w:hAnsi="Marianne" w:cs="Arial"/>
          <w:b/>
          <w:sz w:val="20"/>
          <w:szCs w:val="20"/>
        </w:rPr>
      </w:pPr>
    </w:p>
    <w:tbl>
      <w:tblPr>
        <w:tblW w:w="9085" w:type="dxa"/>
        <w:tblInd w:w="55" w:type="dxa"/>
        <w:tblLayout w:type="fixed"/>
        <w:tblCellMar>
          <w:top w:w="55" w:type="dxa"/>
          <w:left w:w="55" w:type="dxa"/>
          <w:bottom w:w="55" w:type="dxa"/>
          <w:right w:w="55" w:type="dxa"/>
        </w:tblCellMar>
        <w:tblLook w:val="0000" w:firstRow="0" w:lastRow="0" w:firstColumn="0" w:lastColumn="0" w:noHBand="0" w:noVBand="0"/>
      </w:tblPr>
      <w:tblGrid>
        <w:gridCol w:w="2921"/>
        <w:gridCol w:w="6164"/>
      </w:tblGrid>
      <w:tr w:rsidR="00E807B1" w:rsidRPr="00AF5505" w14:paraId="4726CE14" w14:textId="77777777" w:rsidTr="00E807B1">
        <w:tc>
          <w:tcPr>
            <w:tcW w:w="2921" w:type="dxa"/>
            <w:tcBorders>
              <w:top w:val="single" w:sz="1" w:space="0" w:color="000000"/>
              <w:left w:val="single" w:sz="1" w:space="0" w:color="000000"/>
              <w:bottom w:val="single" w:sz="1" w:space="0" w:color="000000"/>
              <w:right w:val="single" w:sz="1" w:space="0" w:color="000000"/>
            </w:tcBorders>
            <w:shd w:val="clear" w:color="auto" w:fill="auto"/>
          </w:tcPr>
          <w:p w14:paraId="274CD6FD" w14:textId="7ADDE97E" w:rsidR="00E807B1" w:rsidRPr="00AF5505" w:rsidRDefault="00E807B1" w:rsidP="00B41951">
            <w:pPr>
              <w:pStyle w:val="Contenudetableau"/>
              <w:snapToGrid w:val="0"/>
              <w:rPr>
                <w:rFonts w:ascii="Marianne" w:hAnsi="Marianne" w:cs="Arial"/>
                <w:b/>
                <w:bCs/>
                <w:sz w:val="22"/>
                <w:szCs w:val="22"/>
              </w:rPr>
            </w:pPr>
            <w:r w:rsidRPr="00AF5505">
              <w:rPr>
                <w:rFonts w:ascii="Marianne" w:hAnsi="Marianne" w:cs="Arial"/>
                <w:b/>
                <w:bCs/>
                <w:sz w:val="22"/>
                <w:szCs w:val="22"/>
              </w:rPr>
              <w:t>LOT n°…</w:t>
            </w:r>
          </w:p>
        </w:tc>
        <w:tc>
          <w:tcPr>
            <w:tcW w:w="6164" w:type="dxa"/>
            <w:tcBorders>
              <w:top w:val="single" w:sz="1" w:space="0" w:color="000000"/>
              <w:left w:val="single" w:sz="1" w:space="0" w:color="000000"/>
              <w:bottom w:val="single" w:sz="1" w:space="0" w:color="000000"/>
              <w:right w:val="single" w:sz="1" w:space="0" w:color="000000"/>
            </w:tcBorders>
            <w:shd w:val="clear" w:color="auto" w:fill="auto"/>
          </w:tcPr>
          <w:p w14:paraId="7853EFE3" w14:textId="33D5ACA4" w:rsidR="00E807B1" w:rsidRPr="00AF5505" w:rsidRDefault="00E807B1" w:rsidP="00B41951">
            <w:pPr>
              <w:pStyle w:val="Contenudetableau"/>
              <w:snapToGrid w:val="0"/>
              <w:rPr>
                <w:rFonts w:ascii="Marianne" w:hAnsi="Marianne" w:cs="Arial"/>
                <w:b/>
                <w:bCs/>
                <w:sz w:val="22"/>
                <w:szCs w:val="22"/>
              </w:rPr>
            </w:pPr>
          </w:p>
        </w:tc>
      </w:tr>
      <w:tr w:rsidR="00E807B1" w:rsidRPr="00AF5505" w14:paraId="134E3AA4" w14:textId="77777777" w:rsidTr="00E807B1">
        <w:tc>
          <w:tcPr>
            <w:tcW w:w="2921" w:type="dxa"/>
            <w:tcBorders>
              <w:top w:val="single" w:sz="1" w:space="0" w:color="000000"/>
              <w:left w:val="single" w:sz="1" w:space="0" w:color="000000"/>
              <w:bottom w:val="single" w:sz="1" w:space="0" w:color="000000"/>
            </w:tcBorders>
            <w:shd w:val="clear" w:color="auto" w:fill="auto"/>
          </w:tcPr>
          <w:p w14:paraId="0E39A808" w14:textId="7AB6A925"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Nom du candidat</w:t>
            </w:r>
            <w:r w:rsidR="00E45D17" w:rsidRPr="00AF5505">
              <w:rPr>
                <w:rFonts w:ascii="Marianne" w:hAnsi="Marianne" w:cs="Arial"/>
                <w:b/>
                <w:bCs/>
                <w:sz w:val="22"/>
                <w:szCs w:val="22"/>
              </w:rPr>
              <w:t xml:space="preserve"> (1)</w:t>
            </w:r>
          </w:p>
        </w:tc>
        <w:tc>
          <w:tcPr>
            <w:tcW w:w="6164" w:type="dxa"/>
            <w:tcBorders>
              <w:top w:val="single" w:sz="1" w:space="0" w:color="000000"/>
              <w:left w:val="single" w:sz="1" w:space="0" w:color="000000"/>
              <w:bottom w:val="single" w:sz="1" w:space="0" w:color="000000"/>
              <w:right w:val="single" w:sz="1" w:space="0" w:color="000000"/>
            </w:tcBorders>
            <w:shd w:val="clear" w:color="auto" w:fill="auto"/>
          </w:tcPr>
          <w:p w14:paraId="54EFEC6F"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02097B1E" w14:textId="77777777" w:rsidTr="00E807B1">
        <w:tc>
          <w:tcPr>
            <w:tcW w:w="2921" w:type="dxa"/>
            <w:tcBorders>
              <w:left w:val="single" w:sz="1" w:space="0" w:color="000000"/>
              <w:bottom w:val="single" w:sz="1" w:space="0" w:color="000000"/>
            </w:tcBorders>
            <w:shd w:val="clear" w:color="auto" w:fill="auto"/>
          </w:tcPr>
          <w:p w14:paraId="3B2C50AA"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 xml:space="preserve">Adresse </w:t>
            </w:r>
          </w:p>
        </w:tc>
        <w:tc>
          <w:tcPr>
            <w:tcW w:w="6164" w:type="dxa"/>
            <w:tcBorders>
              <w:left w:val="single" w:sz="1" w:space="0" w:color="000000"/>
              <w:bottom w:val="single" w:sz="1" w:space="0" w:color="000000"/>
              <w:right w:val="single" w:sz="1" w:space="0" w:color="000000"/>
            </w:tcBorders>
            <w:shd w:val="clear" w:color="auto" w:fill="auto"/>
          </w:tcPr>
          <w:p w14:paraId="2E1F4E3E"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1F978073" w14:textId="77777777" w:rsidTr="00E807B1">
        <w:tc>
          <w:tcPr>
            <w:tcW w:w="2921" w:type="dxa"/>
            <w:tcBorders>
              <w:left w:val="single" w:sz="1" w:space="0" w:color="000000"/>
              <w:bottom w:val="single" w:sz="1" w:space="0" w:color="000000"/>
            </w:tcBorders>
            <w:shd w:val="clear" w:color="auto" w:fill="auto"/>
          </w:tcPr>
          <w:p w14:paraId="40C4D22A"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Contact</w:t>
            </w:r>
          </w:p>
        </w:tc>
        <w:tc>
          <w:tcPr>
            <w:tcW w:w="6164" w:type="dxa"/>
            <w:tcBorders>
              <w:left w:val="single" w:sz="1" w:space="0" w:color="000000"/>
              <w:bottom w:val="single" w:sz="1" w:space="0" w:color="000000"/>
              <w:right w:val="single" w:sz="1" w:space="0" w:color="000000"/>
            </w:tcBorders>
            <w:shd w:val="clear" w:color="auto" w:fill="auto"/>
          </w:tcPr>
          <w:p w14:paraId="59BF6BCD"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03D03B20" w14:textId="77777777" w:rsidTr="00E807B1">
        <w:tc>
          <w:tcPr>
            <w:tcW w:w="2921" w:type="dxa"/>
            <w:tcBorders>
              <w:left w:val="single" w:sz="1" w:space="0" w:color="000000"/>
              <w:bottom w:val="single" w:sz="1" w:space="0" w:color="000000"/>
            </w:tcBorders>
            <w:shd w:val="clear" w:color="auto" w:fill="auto"/>
          </w:tcPr>
          <w:p w14:paraId="1227819D"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Téléphone</w:t>
            </w:r>
          </w:p>
        </w:tc>
        <w:tc>
          <w:tcPr>
            <w:tcW w:w="6164" w:type="dxa"/>
            <w:tcBorders>
              <w:left w:val="single" w:sz="1" w:space="0" w:color="000000"/>
              <w:bottom w:val="single" w:sz="1" w:space="0" w:color="000000"/>
              <w:right w:val="single" w:sz="1" w:space="0" w:color="000000"/>
            </w:tcBorders>
            <w:shd w:val="clear" w:color="auto" w:fill="auto"/>
          </w:tcPr>
          <w:p w14:paraId="10A4229A"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0A9DB843" w14:textId="77777777" w:rsidTr="00E807B1">
        <w:tc>
          <w:tcPr>
            <w:tcW w:w="2921" w:type="dxa"/>
            <w:tcBorders>
              <w:left w:val="single" w:sz="1" w:space="0" w:color="000000"/>
              <w:bottom w:val="single" w:sz="1" w:space="0" w:color="000000"/>
            </w:tcBorders>
            <w:shd w:val="clear" w:color="auto" w:fill="auto"/>
          </w:tcPr>
          <w:p w14:paraId="6678F18C"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Mail</w:t>
            </w:r>
          </w:p>
        </w:tc>
        <w:tc>
          <w:tcPr>
            <w:tcW w:w="6164" w:type="dxa"/>
            <w:tcBorders>
              <w:left w:val="single" w:sz="1" w:space="0" w:color="000000"/>
              <w:bottom w:val="single" w:sz="1" w:space="0" w:color="000000"/>
              <w:right w:val="single" w:sz="1" w:space="0" w:color="000000"/>
            </w:tcBorders>
            <w:shd w:val="clear" w:color="auto" w:fill="auto"/>
          </w:tcPr>
          <w:p w14:paraId="48D7672B" w14:textId="77777777" w:rsidR="00E807B1" w:rsidRPr="00AF5505" w:rsidRDefault="00E807B1" w:rsidP="00B41951">
            <w:pPr>
              <w:pStyle w:val="Contenudetableau"/>
              <w:snapToGrid w:val="0"/>
              <w:rPr>
                <w:rFonts w:ascii="Marianne" w:hAnsi="Marianne" w:cs="Arial"/>
                <w:sz w:val="22"/>
                <w:szCs w:val="22"/>
              </w:rPr>
            </w:pPr>
          </w:p>
        </w:tc>
      </w:tr>
    </w:tbl>
    <w:p w14:paraId="12F0197E" w14:textId="77777777" w:rsidR="00E807B1" w:rsidRPr="00AF5505" w:rsidRDefault="00E807B1" w:rsidP="00E807B1">
      <w:pPr>
        <w:jc w:val="center"/>
        <w:rPr>
          <w:rFonts w:ascii="Marianne" w:hAnsi="Marianne" w:cs="Arial"/>
          <w:b/>
          <w:bCs/>
          <w:color w:val="FF0000"/>
          <w:sz w:val="20"/>
          <w:szCs w:val="20"/>
          <w:shd w:val="clear" w:color="auto" w:fill="FFFFFF"/>
          <w:lang w:eastAsia="fr-FR"/>
        </w:rPr>
      </w:pPr>
    </w:p>
    <w:p w14:paraId="6DD148FB" w14:textId="77777777" w:rsidR="00E807B1" w:rsidRPr="00AF5505" w:rsidRDefault="00E807B1" w:rsidP="00E807B1">
      <w:pPr>
        <w:jc w:val="center"/>
        <w:rPr>
          <w:rFonts w:ascii="Marianne" w:hAnsi="Marianne" w:cs="Arial"/>
          <w:b/>
          <w:bCs/>
          <w:color w:val="FF0000"/>
          <w:sz w:val="20"/>
          <w:szCs w:val="20"/>
          <w:shd w:val="clear" w:color="auto" w:fill="FFFFFF"/>
          <w:lang w:eastAsia="fr-FR"/>
        </w:rPr>
      </w:pPr>
    </w:p>
    <w:p w14:paraId="10E9AD7D" w14:textId="729F3DF2" w:rsidR="00E807B1" w:rsidRPr="00AF5505" w:rsidRDefault="00E807B1" w:rsidP="00E807B1">
      <w:pPr>
        <w:spacing w:before="120"/>
        <w:jc w:val="center"/>
        <w:rPr>
          <w:rFonts w:ascii="Marianne" w:hAnsi="Marianne" w:cs="Arial"/>
          <w:b/>
          <w:bCs/>
          <w:shd w:val="clear" w:color="auto" w:fill="FFFFFF"/>
          <w:lang w:eastAsia="fr-FR"/>
        </w:rPr>
      </w:pPr>
      <w:r w:rsidRPr="00AF5505">
        <w:rPr>
          <w:rFonts w:ascii="Marianne" w:hAnsi="Marianne" w:cs="Arial"/>
          <w:b/>
          <w:bCs/>
          <w:color w:val="FF0000"/>
          <w:shd w:val="clear" w:color="auto" w:fill="FFFFFF"/>
          <w:lang w:eastAsia="fr-FR"/>
        </w:rPr>
        <w:t>Date limite de remise des offres </w:t>
      </w:r>
      <w:r w:rsidRPr="00AF5505">
        <w:rPr>
          <w:rFonts w:ascii="Marianne" w:hAnsi="Marianne" w:cs="Arial"/>
          <w:b/>
          <w:bCs/>
          <w:shd w:val="clear" w:color="auto" w:fill="FFFFFF"/>
          <w:lang w:eastAsia="fr-FR"/>
        </w:rPr>
        <w:t xml:space="preserve">: </w:t>
      </w:r>
      <w:r w:rsidR="00940CBE">
        <w:rPr>
          <w:rFonts w:ascii="Marianne" w:hAnsi="Marianne" w:cs="Arial"/>
          <w:b/>
          <w:bCs/>
          <w:highlight w:val="yellow"/>
          <w:shd w:val="clear" w:color="auto" w:fill="FFFFFF"/>
          <w:lang w:eastAsia="fr-FR"/>
        </w:rPr>
        <w:t>Jeudi</w:t>
      </w:r>
      <w:r w:rsidRPr="00AF5505">
        <w:rPr>
          <w:rFonts w:ascii="Marianne" w:hAnsi="Marianne" w:cs="Arial"/>
          <w:b/>
          <w:bCs/>
          <w:highlight w:val="yellow"/>
          <w:shd w:val="clear" w:color="auto" w:fill="FFFFFF"/>
          <w:lang w:eastAsia="fr-FR"/>
        </w:rPr>
        <w:t xml:space="preserve"> </w:t>
      </w:r>
      <w:r w:rsidR="00940CBE">
        <w:rPr>
          <w:rFonts w:ascii="Marianne" w:hAnsi="Marianne" w:cs="Arial"/>
          <w:b/>
          <w:bCs/>
          <w:highlight w:val="yellow"/>
          <w:shd w:val="clear" w:color="auto" w:fill="FFFFFF"/>
          <w:lang w:eastAsia="fr-FR"/>
        </w:rPr>
        <w:t>2</w:t>
      </w:r>
      <w:r w:rsidRPr="00AF5505">
        <w:rPr>
          <w:rFonts w:ascii="Marianne" w:hAnsi="Marianne" w:cs="Arial"/>
          <w:b/>
          <w:bCs/>
          <w:highlight w:val="yellow"/>
          <w:shd w:val="clear" w:color="auto" w:fill="FFFFFF"/>
          <w:lang w:eastAsia="fr-FR"/>
        </w:rPr>
        <w:t xml:space="preserve"> avril 202</w:t>
      </w:r>
      <w:r w:rsidR="00940CBE">
        <w:rPr>
          <w:rFonts w:ascii="Marianne" w:hAnsi="Marianne" w:cs="Arial"/>
          <w:b/>
          <w:bCs/>
          <w:highlight w:val="yellow"/>
          <w:shd w:val="clear" w:color="auto" w:fill="FFFFFF"/>
          <w:lang w:eastAsia="fr-FR"/>
        </w:rPr>
        <w:t>6</w:t>
      </w:r>
      <w:r w:rsidRPr="00AF5505">
        <w:rPr>
          <w:rFonts w:ascii="Marianne" w:hAnsi="Marianne" w:cs="Arial"/>
          <w:b/>
          <w:bCs/>
          <w:highlight w:val="yellow"/>
          <w:shd w:val="clear" w:color="auto" w:fill="FFFFFF"/>
          <w:lang w:eastAsia="fr-FR"/>
        </w:rPr>
        <w:t xml:space="preserve"> à 16H30</w:t>
      </w:r>
    </w:p>
    <w:p w14:paraId="2582C600" w14:textId="77777777" w:rsidR="003D02C7" w:rsidRPr="00AF5505" w:rsidRDefault="003D02C7" w:rsidP="003D02C7">
      <w:pPr>
        <w:pStyle w:val="western"/>
        <w:spacing w:before="0"/>
        <w:rPr>
          <w:rFonts w:ascii="Marianne" w:hAnsi="Marianne"/>
          <w:b/>
          <w:bCs/>
        </w:rPr>
      </w:pPr>
    </w:p>
    <w:p w14:paraId="24F2A719" w14:textId="77777777" w:rsidR="003D02C7" w:rsidRPr="00AF5505" w:rsidRDefault="003D02C7" w:rsidP="003D02C7">
      <w:pPr>
        <w:pStyle w:val="western"/>
        <w:spacing w:before="0"/>
        <w:rPr>
          <w:rFonts w:ascii="Marianne" w:hAnsi="Marianne"/>
          <w:b/>
          <w:bCs/>
        </w:rPr>
      </w:pPr>
    </w:p>
    <w:tbl>
      <w:tblPr>
        <w:tblStyle w:val="Grilledutableau"/>
        <w:tblW w:w="0" w:type="auto"/>
        <w:tblLook w:val="04A0" w:firstRow="1" w:lastRow="0" w:firstColumn="1" w:lastColumn="0" w:noHBand="0" w:noVBand="1"/>
      </w:tblPr>
      <w:tblGrid>
        <w:gridCol w:w="9060"/>
      </w:tblGrid>
      <w:tr w:rsidR="00E45D17" w:rsidRPr="00AF5505" w14:paraId="684AF8B4" w14:textId="77777777" w:rsidTr="00E45D17">
        <w:tc>
          <w:tcPr>
            <w:tcW w:w="9060" w:type="dxa"/>
          </w:tcPr>
          <w:p w14:paraId="3F3C44A7" w14:textId="77777777" w:rsidR="00E45D17" w:rsidRPr="00AF5505" w:rsidRDefault="00E45D17" w:rsidP="00E45D17">
            <w:pPr>
              <w:suppressAutoHyphens w:val="0"/>
              <w:spacing w:line="278" w:lineRule="auto"/>
              <w:rPr>
                <w:rFonts w:ascii="Marianne" w:eastAsia="Arial" w:hAnsi="Marianne" w:cs="Arial"/>
                <w:bCs/>
                <w:color w:val="000000"/>
                <w:kern w:val="0"/>
                <w:sz w:val="20"/>
                <w:szCs w:val="20"/>
                <w:lang w:eastAsia="fr-FR"/>
              </w:rPr>
            </w:pPr>
          </w:p>
          <w:p w14:paraId="1F33F533" w14:textId="7ACDAB94" w:rsidR="00E45D17" w:rsidRPr="00AF5505" w:rsidRDefault="00E45D17" w:rsidP="00E45D17">
            <w:pPr>
              <w:suppressAutoHyphens w:val="0"/>
              <w:spacing w:line="278" w:lineRule="auto"/>
              <w:jc w:val="both"/>
              <w:rPr>
                <w:rFonts w:ascii="Marianne" w:eastAsia="Calibri" w:hAnsi="Marianne" w:cs="Arial"/>
                <w:b/>
                <w:color w:val="FF0000"/>
                <w:kern w:val="0"/>
                <w:sz w:val="20"/>
                <w:szCs w:val="20"/>
                <w:lang w:eastAsia="fr-FR"/>
              </w:rPr>
            </w:pPr>
            <w:r w:rsidRPr="00AF5505">
              <w:rPr>
                <w:rFonts w:ascii="Marianne" w:eastAsia="Arial" w:hAnsi="Marianne" w:cs="Arial"/>
                <w:b/>
                <w:color w:val="FF0000"/>
                <w:kern w:val="0"/>
                <w:sz w:val="20"/>
                <w:szCs w:val="20"/>
                <w:lang w:eastAsia="fr-FR"/>
              </w:rPr>
              <w:t xml:space="preserve">Le cadre de réponse est un document obligatoire. Toute offre ne se présentant pas sous cette forme sera déclarée irrégulière sans possibilité de la régulariser. </w:t>
            </w:r>
          </w:p>
          <w:p w14:paraId="11FB146B" w14:textId="77777777" w:rsidR="00E45D17" w:rsidRPr="00AF5505" w:rsidRDefault="00E45D17" w:rsidP="003D02C7">
            <w:pPr>
              <w:jc w:val="center"/>
              <w:rPr>
                <w:rFonts w:ascii="Marianne" w:hAnsi="Marianne" w:cs="Arial"/>
                <w:b/>
                <w:bCs/>
                <w:sz w:val="28"/>
                <w:szCs w:val="28"/>
              </w:rPr>
            </w:pPr>
          </w:p>
        </w:tc>
      </w:tr>
    </w:tbl>
    <w:p w14:paraId="43A1A637" w14:textId="5CD64CA6" w:rsidR="003D02C7" w:rsidRPr="00AF5505" w:rsidRDefault="00940CBE" w:rsidP="003D02C7">
      <w:pPr>
        <w:jc w:val="both"/>
        <w:rPr>
          <w:rFonts w:ascii="Marianne" w:eastAsia="Arial-BoldMT" w:hAnsi="Marianne" w:cs="Arial"/>
          <w:sz w:val="20"/>
          <w:szCs w:val="20"/>
        </w:rPr>
      </w:pPr>
      <w:r>
        <w:rPr>
          <w:rFonts w:ascii="Marianne" w:hAnsi="Marianne" w:cs="Arial"/>
          <w:b/>
          <w:bCs/>
          <w:sz w:val="20"/>
          <w:szCs w:val="20"/>
        </w:rPr>
        <w:t>(1</w:t>
      </w:r>
      <w:r w:rsidR="003D02C7" w:rsidRPr="00AF5505">
        <w:rPr>
          <w:rFonts w:ascii="Marianne" w:hAnsi="Marianne" w:cs="Arial"/>
          <w:b/>
          <w:bCs/>
          <w:sz w:val="20"/>
          <w:szCs w:val="20"/>
        </w:rPr>
        <w:t>) Pour les candidats appartenant à un groupement, les informations à indiquer sont celles de du membre du groupement qui sera en charge de la réalisation des prestations.</w:t>
      </w:r>
    </w:p>
    <w:p w14:paraId="2B72569C" w14:textId="77777777" w:rsidR="003D02C7" w:rsidRPr="00AF5505" w:rsidRDefault="003D02C7" w:rsidP="003D02C7">
      <w:pPr>
        <w:pageBreakBefore/>
        <w:jc w:val="center"/>
        <w:rPr>
          <w:rFonts w:ascii="Marianne" w:eastAsia="Arial-BoldMT" w:hAnsi="Marianne" w:cs="Arial"/>
          <w:b/>
          <w:sz w:val="40"/>
          <w:szCs w:val="40"/>
        </w:rPr>
      </w:pPr>
      <w:r w:rsidRPr="00AF5505">
        <w:rPr>
          <w:rFonts w:ascii="Marianne" w:eastAsia="Arial-BoldMT" w:hAnsi="Marianne" w:cs="Arial"/>
          <w:b/>
          <w:sz w:val="40"/>
          <w:szCs w:val="40"/>
        </w:rPr>
        <w:lastRenderedPageBreak/>
        <w:t>Plan</w:t>
      </w:r>
    </w:p>
    <w:p w14:paraId="5C717536" w14:textId="77777777" w:rsidR="003D02C7" w:rsidRPr="00AF5505" w:rsidRDefault="003D02C7" w:rsidP="003D02C7">
      <w:pPr>
        <w:pStyle w:val="TM1"/>
        <w:tabs>
          <w:tab w:val="left" w:pos="480"/>
          <w:tab w:val="right" w:leader="dot" w:pos="9060"/>
        </w:tabs>
        <w:rPr>
          <w:rFonts w:ascii="Marianne" w:hAnsi="Marianne"/>
          <w:b w:val="0"/>
          <w:lang w:eastAsia="fr-FR"/>
        </w:rPr>
      </w:pPr>
    </w:p>
    <w:p w14:paraId="07AA90F5" w14:textId="77777777" w:rsidR="003D02C7" w:rsidRPr="00AF5505" w:rsidRDefault="003D02C7" w:rsidP="003D02C7">
      <w:pPr>
        <w:pStyle w:val="TM1"/>
        <w:tabs>
          <w:tab w:val="left" w:pos="480"/>
          <w:tab w:val="right" w:leader="dot" w:pos="9060"/>
        </w:tabs>
        <w:rPr>
          <w:rFonts w:ascii="Marianne" w:hAnsi="Marianne" w:cs="Arial"/>
          <w:b w:val="0"/>
          <w:sz w:val="20"/>
          <w:szCs w:val="20"/>
          <w:lang w:eastAsia="fr-FR"/>
        </w:rPr>
      </w:pPr>
    </w:p>
    <w:p w14:paraId="742DB2DB" w14:textId="06A6EB8C" w:rsidR="00032595" w:rsidRPr="00AF5505" w:rsidRDefault="003D02C7">
      <w:pPr>
        <w:pStyle w:val="TM1"/>
        <w:tabs>
          <w:tab w:val="left" w:pos="440"/>
          <w:tab w:val="right" w:leader="dot" w:pos="9060"/>
        </w:tabs>
        <w:rPr>
          <w:rFonts w:ascii="Marianne" w:eastAsiaTheme="minorEastAsia" w:hAnsi="Marianne" w:cs="Arial"/>
          <w:b w:val="0"/>
          <w:bCs w:val="0"/>
          <w:caps w:val="0"/>
          <w:noProof/>
          <w:kern w:val="0"/>
          <w:sz w:val="20"/>
          <w:szCs w:val="20"/>
          <w:lang w:eastAsia="fr-FR"/>
        </w:rPr>
      </w:pPr>
      <w:r w:rsidRPr="00AF5505">
        <w:rPr>
          <w:rFonts w:ascii="Marianne" w:hAnsi="Marianne" w:cs="Arial"/>
          <w:b w:val="0"/>
          <w:sz w:val="20"/>
          <w:szCs w:val="20"/>
          <w:lang w:eastAsia="fr-FR"/>
        </w:rPr>
        <w:fldChar w:fldCharType="begin"/>
      </w:r>
      <w:r w:rsidRPr="00AF5505">
        <w:rPr>
          <w:rFonts w:ascii="Marianne" w:hAnsi="Marianne" w:cs="Arial"/>
          <w:b w:val="0"/>
          <w:sz w:val="20"/>
          <w:szCs w:val="20"/>
          <w:lang w:eastAsia="fr-FR"/>
        </w:rPr>
        <w:instrText xml:space="preserve"> TOC \o "1-9" \t "Titre 1,1,Titre 2,2,Titre 3,3,Titre 4,4,Titre 5,5,Titre 6,6,Titre 7,7" \h</w:instrText>
      </w:r>
      <w:r w:rsidRPr="00AF5505">
        <w:rPr>
          <w:rFonts w:ascii="Marianne" w:hAnsi="Marianne" w:cs="Arial"/>
          <w:b w:val="0"/>
          <w:sz w:val="20"/>
          <w:szCs w:val="20"/>
          <w:lang w:eastAsia="fr-FR"/>
        </w:rPr>
        <w:fldChar w:fldCharType="separate"/>
      </w:r>
      <w:hyperlink w:anchor="_Toc192000181" w:history="1">
        <w:r w:rsidR="00032595" w:rsidRPr="00AF5505">
          <w:rPr>
            <w:rStyle w:val="Lienhypertexte"/>
            <w:rFonts w:ascii="Marianne" w:hAnsi="Marianne" w:cs="Arial"/>
            <w:noProof/>
            <w:sz w:val="20"/>
            <w:szCs w:val="20"/>
          </w:rPr>
          <w:t>0</w:t>
        </w:r>
        <w:r w:rsidR="00032595" w:rsidRPr="00AF5505">
          <w:rPr>
            <w:rFonts w:ascii="Marianne" w:eastAsiaTheme="minorEastAsia" w:hAnsi="Marianne" w:cs="Arial"/>
            <w:b w:val="0"/>
            <w:bCs w:val="0"/>
            <w:caps w:val="0"/>
            <w:noProof/>
            <w:kern w:val="0"/>
            <w:sz w:val="20"/>
            <w:szCs w:val="20"/>
            <w:lang w:eastAsia="fr-FR"/>
          </w:rPr>
          <w:tab/>
        </w:r>
        <w:r w:rsidR="00032595" w:rsidRPr="00AF5505">
          <w:rPr>
            <w:rStyle w:val="Lienhypertexte"/>
            <w:rFonts w:ascii="Marianne" w:hAnsi="Marianne" w:cs="Arial"/>
            <w:noProof/>
            <w:sz w:val="20"/>
            <w:szCs w:val="20"/>
          </w:rPr>
          <w:t>Consignes</w:t>
        </w:r>
        <w:r w:rsidR="00032595" w:rsidRPr="00AF5505">
          <w:rPr>
            <w:rFonts w:ascii="Marianne" w:hAnsi="Marianne" w:cs="Arial"/>
            <w:noProof/>
            <w:sz w:val="20"/>
            <w:szCs w:val="20"/>
          </w:rPr>
          <w:tab/>
        </w:r>
        <w:r w:rsidR="00032595" w:rsidRPr="00AF5505">
          <w:rPr>
            <w:rFonts w:ascii="Marianne" w:hAnsi="Marianne" w:cs="Arial"/>
            <w:noProof/>
            <w:sz w:val="20"/>
            <w:szCs w:val="20"/>
          </w:rPr>
          <w:fldChar w:fldCharType="begin"/>
        </w:r>
        <w:r w:rsidR="00032595" w:rsidRPr="00AF5505">
          <w:rPr>
            <w:rFonts w:ascii="Marianne" w:hAnsi="Marianne" w:cs="Arial"/>
            <w:noProof/>
            <w:sz w:val="20"/>
            <w:szCs w:val="20"/>
          </w:rPr>
          <w:instrText xml:space="preserve"> PAGEREF _Toc192000181 \h </w:instrText>
        </w:r>
        <w:r w:rsidR="00032595" w:rsidRPr="00AF5505">
          <w:rPr>
            <w:rFonts w:ascii="Marianne" w:hAnsi="Marianne" w:cs="Arial"/>
            <w:noProof/>
            <w:sz w:val="20"/>
            <w:szCs w:val="20"/>
          </w:rPr>
        </w:r>
        <w:r w:rsidR="00032595" w:rsidRPr="00AF5505">
          <w:rPr>
            <w:rFonts w:ascii="Marianne" w:hAnsi="Marianne" w:cs="Arial"/>
            <w:noProof/>
            <w:sz w:val="20"/>
            <w:szCs w:val="20"/>
          </w:rPr>
          <w:fldChar w:fldCharType="separate"/>
        </w:r>
        <w:r w:rsidR="00032595" w:rsidRPr="00AF5505">
          <w:rPr>
            <w:rFonts w:ascii="Marianne" w:hAnsi="Marianne" w:cs="Arial"/>
            <w:noProof/>
            <w:sz w:val="20"/>
            <w:szCs w:val="20"/>
          </w:rPr>
          <w:t>3</w:t>
        </w:r>
        <w:r w:rsidR="00032595" w:rsidRPr="00AF5505">
          <w:rPr>
            <w:rFonts w:ascii="Marianne" w:hAnsi="Marianne" w:cs="Arial"/>
            <w:noProof/>
            <w:sz w:val="20"/>
            <w:szCs w:val="20"/>
          </w:rPr>
          <w:fldChar w:fldCharType="end"/>
        </w:r>
      </w:hyperlink>
    </w:p>
    <w:p w14:paraId="18336FA0" w14:textId="3A707669" w:rsidR="00032595" w:rsidRPr="00AF5505" w:rsidRDefault="00C672E8">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2" w:history="1">
        <w:r w:rsidR="00032595" w:rsidRPr="00AF5505">
          <w:rPr>
            <w:rStyle w:val="Lienhypertexte"/>
            <w:rFonts w:ascii="Marianne" w:hAnsi="Marianne" w:cs="Arial"/>
            <w:noProof/>
            <w:sz w:val="20"/>
            <w:szCs w:val="20"/>
          </w:rPr>
          <w:t>1</w:t>
        </w:r>
        <w:r w:rsidR="00032595" w:rsidRPr="00AF5505">
          <w:rPr>
            <w:rFonts w:ascii="Marianne" w:eastAsiaTheme="minorEastAsia" w:hAnsi="Marianne" w:cs="Arial"/>
            <w:b w:val="0"/>
            <w:bCs w:val="0"/>
            <w:caps w:val="0"/>
            <w:noProof/>
            <w:kern w:val="0"/>
            <w:sz w:val="20"/>
            <w:szCs w:val="20"/>
            <w:lang w:eastAsia="fr-FR"/>
          </w:rPr>
          <w:tab/>
        </w:r>
        <w:r w:rsidR="00032595" w:rsidRPr="00AF5505">
          <w:rPr>
            <w:rStyle w:val="Lienhypertexte"/>
            <w:rFonts w:ascii="Marianne" w:hAnsi="Marianne" w:cs="Arial"/>
            <w:noProof/>
            <w:sz w:val="20"/>
            <w:szCs w:val="20"/>
          </w:rPr>
          <w:t xml:space="preserve">Présentation par le candidat des moyens humains mis en œuvre pour la réalisation de la prestation - </w:t>
        </w:r>
        <w:r w:rsidR="00032595" w:rsidRPr="00AF5505">
          <w:rPr>
            <w:rStyle w:val="Lienhypertexte"/>
            <w:rFonts w:ascii="Marianne" w:hAnsi="Marianne" w:cs="Arial"/>
            <w:i/>
            <w:iCs/>
            <w:noProof/>
            <w:sz w:val="20"/>
            <w:szCs w:val="20"/>
          </w:rPr>
          <w:t>Pondération du critère : 15 %</w:t>
        </w:r>
        <w:r w:rsidR="00032595" w:rsidRPr="00AF5505">
          <w:rPr>
            <w:rFonts w:ascii="Marianne" w:hAnsi="Marianne" w:cs="Arial"/>
            <w:noProof/>
            <w:sz w:val="20"/>
            <w:szCs w:val="20"/>
          </w:rPr>
          <w:tab/>
        </w:r>
        <w:r w:rsidR="00032595" w:rsidRPr="00AF5505">
          <w:rPr>
            <w:rFonts w:ascii="Marianne" w:hAnsi="Marianne" w:cs="Arial"/>
            <w:noProof/>
            <w:sz w:val="20"/>
            <w:szCs w:val="20"/>
          </w:rPr>
          <w:fldChar w:fldCharType="begin"/>
        </w:r>
        <w:r w:rsidR="00032595" w:rsidRPr="00AF5505">
          <w:rPr>
            <w:rFonts w:ascii="Marianne" w:hAnsi="Marianne" w:cs="Arial"/>
            <w:noProof/>
            <w:sz w:val="20"/>
            <w:szCs w:val="20"/>
          </w:rPr>
          <w:instrText xml:space="preserve"> PAGEREF _Toc192000182 \h </w:instrText>
        </w:r>
        <w:r w:rsidR="00032595" w:rsidRPr="00AF5505">
          <w:rPr>
            <w:rFonts w:ascii="Marianne" w:hAnsi="Marianne" w:cs="Arial"/>
            <w:noProof/>
            <w:sz w:val="20"/>
            <w:szCs w:val="20"/>
          </w:rPr>
        </w:r>
        <w:r w:rsidR="00032595" w:rsidRPr="00AF5505">
          <w:rPr>
            <w:rFonts w:ascii="Marianne" w:hAnsi="Marianne" w:cs="Arial"/>
            <w:noProof/>
            <w:sz w:val="20"/>
            <w:szCs w:val="20"/>
          </w:rPr>
          <w:fldChar w:fldCharType="separate"/>
        </w:r>
        <w:r w:rsidR="00032595" w:rsidRPr="00AF5505">
          <w:rPr>
            <w:rFonts w:ascii="Marianne" w:hAnsi="Marianne" w:cs="Arial"/>
            <w:noProof/>
            <w:sz w:val="20"/>
            <w:szCs w:val="20"/>
          </w:rPr>
          <w:t>4</w:t>
        </w:r>
        <w:r w:rsidR="00032595" w:rsidRPr="00AF5505">
          <w:rPr>
            <w:rFonts w:ascii="Marianne" w:hAnsi="Marianne" w:cs="Arial"/>
            <w:noProof/>
            <w:sz w:val="20"/>
            <w:szCs w:val="20"/>
          </w:rPr>
          <w:fldChar w:fldCharType="end"/>
        </w:r>
      </w:hyperlink>
    </w:p>
    <w:p w14:paraId="084E0E8B" w14:textId="22BD5BB4" w:rsidR="00032595" w:rsidRPr="00AF5505" w:rsidRDefault="00C672E8">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3" w:history="1">
        <w:r w:rsidR="00032595" w:rsidRPr="00AF5505">
          <w:rPr>
            <w:rStyle w:val="Lienhypertexte"/>
            <w:rFonts w:ascii="Marianne" w:hAnsi="Marianne" w:cs="Arial"/>
            <w:noProof/>
            <w:sz w:val="20"/>
            <w:szCs w:val="20"/>
          </w:rPr>
          <w:t>2</w:t>
        </w:r>
        <w:r w:rsidR="00032595" w:rsidRPr="00AF5505">
          <w:rPr>
            <w:rFonts w:ascii="Marianne" w:eastAsiaTheme="minorEastAsia" w:hAnsi="Marianne" w:cs="Arial"/>
            <w:b w:val="0"/>
            <w:bCs w:val="0"/>
            <w:caps w:val="0"/>
            <w:noProof/>
            <w:kern w:val="0"/>
            <w:sz w:val="20"/>
            <w:szCs w:val="20"/>
            <w:lang w:eastAsia="fr-FR"/>
          </w:rPr>
          <w:tab/>
        </w:r>
        <w:r w:rsidR="00032595" w:rsidRPr="00AF5505">
          <w:rPr>
            <w:rStyle w:val="Lienhypertexte"/>
            <w:rFonts w:ascii="Marianne" w:hAnsi="Marianne" w:cs="Arial"/>
            <w:noProof/>
            <w:sz w:val="20"/>
            <w:szCs w:val="20"/>
          </w:rPr>
          <w:t xml:space="preserve">Présentation par le candidat des moyens logistiques, des dispositifs de sécurité ainsi que des produits utilisés pour la réalisation de la prestation - </w:t>
        </w:r>
        <w:r w:rsidR="00032595" w:rsidRPr="00AF5505">
          <w:rPr>
            <w:rStyle w:val="Lienhypertexte"/>
            <w:rFonts w:ascii="Marianne" w:hAnsi="Marianne" w:cs="Arial"/>
            <w:i/>
            <w:iCs/>
            <w:noProof/>
            <w:sz w:val="20"/>
            <w:szCs w:val="20"/>
          </w:rPr>
          <w:t>Pondération du critère : 20 %</w:t>
        </w:r>
        <w:r w:rsidR="00032595" w:rsidRPr="00AF5505">
          <w:rPr>
            <w:rFonts w:ascii="Marianne" w:hAnsi="Marianne" w:cs="Arial"/>
            <w:noProof/>
            <w:sz w:val="20"/>
            <w:szCs w:val="20"/>
          </w:rPr>
          <w:tab/>
        </w:r>
        <w:r w:rsidR="00032595" w:rsidRPr="00AF5505">
          <w:rPr>
            <w:rFonts w:ascii="Marianne" w:hAnsi="Marianne" w:cs="Arial"/>
            <w:noProof/>
            <w:sz w:val="20"/>
            <w:szCs w:val="20"/>
          </w:rPr>
          <w:fldChar w:fldCharType="begin"/>
        </w:r>
        <w:r w:rsidR="00032595" w:rsidRPr="00AF5505">
          <w:rPr>
            <w:rFonts w:ascii="Marianne" w:hAnsi="Marianne" w:cs="Arial"/>
            <w:noProof/>
            <w:sz w:val="20"/>
            <w:szCs w:val="20"/>
          </w:rPr>
          <w:instrText xml:space="preserve"> PAGEREF _Toc192000183 \h </w:instrText>
        </w:r>
        <w:r w:rsidR="00032595" w:rsidRPr="00AF5505">
          <w:rPr>
            <w:rFonts w:ascii="Marianne" w:hAnsi="Marianne" w:cs="Arial"/>
            <w:noProof/>
            <w:sz w:val="20"/>
            <w:szCs w:val="20"/>
          </w:rPr>
        </w:r>
        <w:r w:rsidR="00032595" w:rsidRPr="00AF5505">
          <w:rPr>
            <w:rFonts w:ascii="Marianne" w:hAnsi="Marianne" w:cs="Arial"/>
            <w:noProof/>
            <w:sz w:val="20"/>
            <w:szCs w:val="20"/>
          </w:rPr>
          <w:fldChar w:fldCharType="separate"/>
        </w:r>
        <w:r w:rsidR="00032595" w:rsidRPr="00AF5505">
          <w:rPr>
            <w:rFonts w:ascii="Marianne" w:hAnsi="Marianne" w:cs="Arial"/>
            <w:noProof/>
            <w:sz w:val="20"/>
            <w:szCs w:val="20"/>
          </w:rPr>
          <w:t>5</w:t>
        </w:r>
        <w:r w:rsidR="00032595" w:rsidRPr="00AF5505">
          <w:rPr>
            <w:rFonts w:ascii="Marianne" w:hAnsi="Marianne" w:cs="Arial"/>
            <w:noProof/>
            <w:sz w:val="20"/>
            <w:szCs w:val="20"/>
          </w:rPr>
          <w:fldChar w:fldCharType="end"/>
        </w:r>
      </w:hyperlink>
    </w:p>
    <w:p w14:paraId="35908D90" w14:textId="5CCF42BD" w:rsidR="00032595" w:rsidRPr="00AF5505" w:rsidRDefault="00C672E8">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4" w:history="1">
        <w:r w:rsidR="00032595" w:rsidRPr="00AF5505">
          <w:rPr>
            <w:rStyle w:val="Lienhypertexte"/>
            <w:rFonts w:ascii="Marianne" w:hAnsi="Marianne" w:cs="Arial"/>
            <w:noProof/>
            <w:sz w:val="20"/>
            <w:szCs w:val="20"/>
          </w:rPr>
          <w:t>3</w:t>
        </w:r>
        <w:r w:rsidR="00032595" w:rsidRPr="00AF5505">
          <w:rPr>
            <w:rFonts w:ascii="Marianne" w:eastAsiaTheme="minorEastAsia" w:hAnsi="Marianne" w:cs="Arial"/>
            <w:b w:val="0"/>
            <w:bCs w:val="0"/>
            <w:caps w:val="0"/>
            <w:noProof/>
            <w:kern w:val="0"/>
            <w:sz w:val="20"/>
            <w:szCs w:val="20"/>
            <w:lang w:eastAsia="fr-FR"/>
          </w:rPr>
          <w:tab/>
        </w:r>
        <w:r w:rsidR="00032595" w:rsidRPr="00AF5505">
          <w:rPr>
            <w:rStyle w:val="Lienhypertexte"/>
            <w:rFonts w:ascii="Marianne" w:hAnsi="Marianne" w:cs="Arial"/>
            <w:noProof/>
            <w:sz w:val="20"/>
            <w:szCs w:val="20"/>
          </w:rPr>
          <w:t xml:space="preserve">RSE – Considérations environnementales– Politique environnementale du candidat - </w:t>
        </w:r>
        <w:r w:rsidR="00032595" w:rsidRPr="00AF5505">
          <w:rPr>
            <w:rStyle w:val="Lienhypertexte"/>
            <w:rFonts w:ascii="Marianne" w:hAnsi="Marianne" w:cs="Arial"/>
            <w:i/>
            <w:iCs/>
            <w:noProof/>
            <w:sz w:val="20"/>
            <w:szCs w:val="20"/>
          </w:rPr>
          <w:t>Pondération du critère : 10%</w:t>
        </w:r>
        <w:r w:rsidR="00032595" w:rsidRPr="00AF5505">
          <w:rPr>
            <w:rFonts w:ascii="Marianne" w:hAnsi="Marianne" w:cs="Arial"/>
            <w:noProof/>
            <w:sz w:val="20"/>
            <w:szCs w:val="20"/>
          </w:rPr>
          <w:tab/>
        </w:r>
        <w:r w:rsidR="00032595" w:rsidRPr="00AF5505">
          <w:rPr>
            <w:rFonts w:ascii="Marianne" w:hAnsi="Marianne" w:cs="Arial"/>
            <w:noProof/>
            <w:sz w:val="20"/>
            <w:szCs w:val="20"/>
          </w:rPr>
          <w:fldChar w:fldCharType="begin"/>
        </w:r>
        <w:r w:rsidR="00032595" w:rsidRPr="00AF5505">
          <w:rPr>
            <w:rFonts w:ascii="Marianne" w:hAnsi="Marianne" w:cs="Arial"/>
            <w:noProof/>
            <w:sz w:val="20"/>
            <w:szCs w:val="20"/>
          </w:rPr>
          <w:instrText xml:space="preserve"> PAGEREF _Toc192000184 \h </w:instrText>
        </w:r>
        <w:r w:rsidR="00032595" w:rsidRPr="00AF5505">
          <w:rPr>
            <w:rFonts w:ascii="Marianne" w:hAnsi="Marianne" w:cs="Arial"/>
            <w:noProof/>
            <w:sz w:val="20"/>
            <w:szCs w:val="20"/>
          </w:rPr>
        </w:r>
        <w:r w:rsidR="00032595" w:rsidRPr="00AF5505">
          <w:rPr>
            <w:rFonts w:ascii="Marianne" w:hAnsi="Marianne" w:cs="Arial"/>
            <w:noProof/>
            <w:sz w:val="20"/>
            <w:szCs w:val="20"/>
          </w:rPr>
          <w:fldChar w:fldCharType="separate"/>
        </w:r>
        <w:r w:rsidR="00032595" w:rsidRPr="00AF5505">
          <w:rPr>
            <w:rFonts w:ascii="Marianne" w:hAnsi="Marianne" w:cs="Arial"/>
            <w:noProof/>
            <w:sz w:val="20"/>
            <w:szCs w:val="20"/>
          </w:rPr>
          <w:t>6</w:t>
        </w:r>
        <w:r w:rsidR="00032595" w:rsidRPr="00AF5505">
          <w:rPr>
            <w:rFonts w:ascii="Marianne" w:hAnsi="Marianne" w:cs="Arial"/>
            <w:noProof/>
            <w:sz w:val="20"/>
            <w:szCs w:val="20"/>
          </w:rPr>
          <w:fldChar w:fldCharType="end"/>
        </w:r>
      </w:hyperlink>
    </w:p>
    <w:p w14:paraId="0593A775" w14:textId="09EE9F29" w:rsidR="00032595" w:rsidRPr="00AF5505" w:rsidRDefault="00C672E8">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5" w:history="1">
        <w:r w:rsidR="00032595" w:rsidRPr="00AF5505">
          <w:rPr>
            <w:rStyle w:val="Lienhypertexte"/>
            <w:rFonts w:ascii="Marianne" w:hAnsi="Marianne" w:cs="Arial"/>
            <w:noProof/>
            <w:sz w:val="20"/>
            <w:szCs w:val="20"/>
          </w:rPr>
          <w:t>4</w:t>
        </w:r>
        <w:r w:rsidR="00032595" w:rsidRPr="00AF5505">
          <w:rPr>
            <w:rFonts w:ascii="Marianne" w:eastAsiaTheme="minorEastAsia" w:hAnsi="Marianne" w:cs="Arial"/>
            <w:b w:val="0"/>
            <w:bCs w:val="0"/>
            <w:caps w:val="0"/>
            <w:noProof/>
            <w:kern w:val="0"/>
            <w:sz w:val="20"/>
            <w:szCs w:val="20"/>
            <w:lang w:eastAsia="fr-FR"/>
          </w:rPr>
          <w:tab/>
        </w:r>
        <w:r w:rsidR="00032595" w:rsidRPr="00AF5505">
          <w:rPr>
            <w:rStyle w:val="Lienhypertexte"/>
            <w:rFonts w:ascii="Marianne" w:hAnsi="Marianne" w:cs="Arial"/>
            <w:noProof/>
            <w:sz w:val="20"/>
            <w:szCs w:val="20"/>
          </w:rPr>
          <w:t>RSE – Considérations sociales – Politique sociale du candidat - Pondération du critère : 5 %</w:t>
        </w:r>
        <w:r w:rsidR="00032595" w:rsidRPr="00AF5505">
          <w:rPr>
            <w:rFonts w:ascii="Marianne" w:hAnsi="Marianne" w:cs="Arial"/>
            <w:noProof/>
            <w:sz w:val="20"/>
            <w:szCs w:val="20"/>
          </w:rPr>
          <w:tab/>
        </w:r>
        <w:r w:rsidR="00032595" w:rsidRPr="00AF5505">
          <w:rPr>
            <w:rFonts w:ascii="Marianne" w:hAnsi="Marianne" w:cs="Arial"/>
            <w:noProof/>
            <w:sz w:val="20"/>
            <w:szCs w:val="20"/>
          </w:rPr>
          <w:fldChar w:fldCharType="begin"/>
        </w:r>
        <w:r w:rsidR="00032595" w:rsidRPr="00AF5505">
          <w:rPr>
            <w:rFonts w:ascii="Marianne" w:hAnsi="Marianne" w:cs="Arial"/>
            <w:noProof/>
            <w:sz w:val="20"/>
            <w:szCs w:val="20"/>
          </w:rPr>
          <w:instrText xml:space="preserve"> PAGEREF _Toc192000185 \h </w:instrText>
        </w:r>
        <w:r w:rsidR="00032595" w:rsidRPr="00AF5505">
          <w:rPr>
            <w:rFonts w:ascii="Marianne" w:hAnsi="Marianne" w:cs="Arial"/>
            <w:noProof/>
            <w:sz w:val="20"/>
            <w:szCs w:val="20"/>
          </w:rPr>
        </w:r>
        <w:r w:rsidR="00032595" w:rsidRPr="00AF5505">
          <w:rPr>
            <w:rFonts w:ascii="Marianne" w:hAnsi="Marianne" w:cs="Arial"/>
            <w:noProof/>
            <w:sz w:val="20"/>
            <w:szCs w:val="20"/>
          </w:rPr>
          <w:fldChar w:fldCharType="separate"/>
        </w:r>
        <w:r w:rsidR="00032595" w:rsidRPr="00AF5505">
          <w:rPr>
            <w:rFonts w:ascii="Marianne" w:hAnsi="Marianne" w:cs="Arial"/>
            <w:noProof/>
            <w:sz w:val="20"/>
            <w:szCs w:val="20"/>
          </w:rPr>
          <w:t>7</w:t>
        </w:r>
        <w:r w:rsidR="00032595" w:rsidRPr="00AF5505">
          <w:rPr>
            <w:rFonts w:ascii="Marianne" w:hAnsi="Marianne" w:cs="Arial"/>
            <w:noProof/>
            <w:sz w:val="20"/>
            <w:szCs w:val="20"/>
          </w:rPr>
          <w:fldChar w:fldCharType="end"/>
        </w:r>
      </w:hyperlink>
    </w:p>
    <w:p w14:paraId="43E59BF0" w14:textId="0C8BD453" w:rsidR="003D02C7" w:rsidRPr="00AF5505" w:rsidRDefault="003D02C7" w:rsidP="003D02C7">
      <w:pPr>
        <w:rPr>
          <w:rFonts w:ascii="Marianne" w:hAnsi="Marianne"/>
          <w:bCs/>
          <w:caps/>
          <w:lang w:eastAsia="fr-FR"/>
        </w:rPr>
      </w:pPr>
      <w:r w:rsidRPr="00AF5505">
        <w:rPr>
          <w:rFonts w:ascii="Marianne" w:hAnsi="Marianne" w:cs="Arial"/>
          <w:bCs/>
          <w:caps/>
          <w:sz w:val="20"/>
          <w:szCs w:val="20"/>
          <w:lang w:eastAsia="fr-FR"/>
        </w:rPr>
        <w:fldChar w:fldCharType="end"/>
      </w:r>
    </w:p>
    <w:p w14:paraId="5A9C0E91" w14:textId="77777777" w:rsidR="003D02C7" w:rsidRPr="00AF5505" w:rsidRDefault="003D02C7" w:rsidP="003D02C7">
      <w:pPr>
        <w:rPr>
          <w:rFonts w:ascii="Marianne" w:hAnsi="Marianne" w:cs="Calibri"/>
          <w:b/>
          <w:bCs/>
          <w:caps/>
          <w:sz w:val="22"/>
          <w:szCs w:val="22"/>
          <w:lang w:eastAsia="fr-FR"/>
        </w:rPr>
        <w:sectPr w:rsidR="003D02C7" w:rsidRPr="00AF5505" w:rsidSect="00E45D17">
          <w:footerReference w:type="default" r:id="rId8"/>
          <w:headerReference w:type="first" r:id="rId9"/>
          <w:footerReference w:type="first" r:id="rId10"/>
          <w:type w:val="continuous"/>
          <w:pgSz w:w="11906" w:h="16838"/>
          <w:pgMar w:top="1418" w:right="1418" w:bottom="1418" w:left="1418" w:header="709" w:footer="709" w:gutter="0"/>
          <w:cols w:space="720"/>
          <w:titlePg/>
          <w:docGrid w:linePitch="360"/>
        </w:sectPr>
      </w:pPr>
    </w:p>
    <w:p w14:paraId="2FE7BC59" w14:textId="77777777" w:rsidR="003D02C7" w:rsidRPr="00AF5505" w:rsidRDefault="003D02C7" w:rsidP="003D02C7">
      <w:pPr>
        <w:pageBreakBefore/>
        <w:tabs>
          <w:tab w:val="right" w:leader="dot" w:pos="9069"/>
        </w:tabs>
        <w:rPr>
          <w:rFonts w:ascii="Marianne" w:hAnsi="Marianne" w:cs="Arial"/>
          <w:b/>
          <w:bCs/>
          <w:caps/>
          <w:sz w:val="22"/>
          <w:szCs w:val="22"/>
          <w:lang w:eastAsia="fr-FR"/>
        </w:rPr>
      </w:pPr>
    </w:p>
    <w:p w14:paraId="68317CD8" w14:textId="77777777" w:rsidR="003D02C7" w:rsidRPr="00AF5505" w:rsidRDefault="003D02C7" w:rsidP="00032595">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0" w:name="__RefHeading__9698_2049809448"/>
      <w:bookmarkStart w:id="1" w:name="_Toc192000181"/>
      <w:bookmarkEnd w:id="0"/>
      <w:r w:rsidRPr="00AF5505">
        <w:rPr>
          <w:rFonts w:ascii="Marianne" w:hAnsi="Marianne"/>
          <w:sz w:val="22"/>
          <w:szCs w:val="22"/>
        </w:rPr>
        <w:t>Consignes</w:t>
      </w:r>
      <w:bookmarkEnd w:id="1"/>
      <w:r w:rsidRPr="00AF5505">
        <w:rPr>
          <w:rFonts w:ascii="Marianne" w:hAnsi="Marianne"/>
          <w:sz w:val="22"/>
          <w:szCs w:val="22"/>
        </w:rPr>
        <w:t xml:space="preserve"> </w:t>
      </w:r>
    </w:p>
    <w:p w14:paraId="4D8F547E" w14:textId="77777777" w:rsidR="003D02C7" w:rsidRPr="00AF5505" w:rsidRDefault="003D02C7" w:rsidP="003D02C7">
      <w:pPr>
        <w:rPr>
          <w:rFonts w:ascii="Marianne" w:hAnsi="Marianne"/>
        </w:rPr>
      </w:pPr>
    </w:p>
    <w:p w14:paraId="0EA94071" w14:textId="77777777" w:rsidR="003D02C7" w:rsidRPr="00AF5505" w:rsidRDefault="003D02C7" w:rsidP="003D02C7">
      <w:pPr>
        <w:rPr>
          <w:rFonts w:ascii="Marianne" w:hAnsi="Marianne"/>
          <w:sz w:val="20"/>
          <w:szCs w:val="20"/>
        </w:rPr>
      </w:pPr>
    </w:p>
    <w:p w14:paraId="0E19DA4A" w14:textId="07DC4660" w:rsidR="003D02C7" w:rsidRPr="00AF5505" w:rsidRDefault="003D02C7" w:rsidP="003D02C7">
      <w:pPr>
        <w:suppressAutoHyphens w:val="0"/>
        <w:spacing w:after="4" w:line="268" w:lineRule="auto"/>
        <w:ind w:left="-5" w:right="33" w:hanging="10"/>
        <w:jc w:val="both"/>
        <w:rPr>
          <w:rFonts w:ascii="Marianne" w:eastAsia="Arial"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Le rôle du cadre de réponse est de pouvoir évaluer la valeur technique de l’offre du candidat au regard des critères d’attribution listés à l’article </w:t>
      </w:r>
      <w:r w:rsidR="00E45D17" w:rsidRPr="00AF5505">
        <w:rPr>
          <w:rFonts w:ascii="Marianne" w:eastAsia="Arial" w:hAnsi="Marianne" w:cs="Arial"/>
          <w:color w:val="000000"/>
          <w:kern w:val="0"/>
          <w:sz w:val="20"/>
          <w:szCs w:val="20"/>
          <w:lang w:eastAsia="fr-FR"/>
        </w:rPr>
        <w:t>6.3</w:t>
      </w:r>
      <w:r w:rsidRPr="00AF5505">
        <w:rPr>
          <w:rFonts w:ascii="Marianne" w:eastAsia="Arial" w:hAnsi="Marianne" w:cs="Arial"/>
          <w:color w:val="000000"/>
          <w:kern w:val="0"/>
          <w:sz w:val="20"/>
          <w:szCs w:val="20"/>
          <w:lang w:eastAsia="fr-FR"/>
        </w:rPr>
        <w:t xml:space="preserve"> du règlement de consultation.  </w:t>
      </w:r>
    </w:p>
    <w:p w14:paraId="10D7F4F2" w14:textId="77777777" w:rsidR="003D02C7" w:rsidRPr="00AF5505" w:rsidRDefault="003D02C7" w:rsidP="003D02C7">
      <w:pPr>
        <w:suppressAutoHyphens w:val="0"/>
        <w:spacing w:after="4" w:line="268" w:lineRule="auto"/>
        <w:ind w:left="-5" w:right="33" w:hanging="10"/>
        <w:jc w:val="both"/>
        <w:rPr>
          <w:rFonts w:ascii="Marianne" w:eastAsia="Calibri" w:hAnsi="Marianne" w:cs="Arial"/>
          <w:color w:val="000000"/>
          <w:kern w:val="0"/>
          <w:sz w:val="20"/>
          <w:szCs w:val="20"/>
          <w:lang w:eastAsia="fr-FR"/>
        </w:rPr>
      </w:pPr>
    </w:p>
    <w:p w14:paraId="47DC93E6" w14:textId="710239B6" w:rsidR="003D02C7" w:rsidRPr="00AF5505" w:rsidRDefault="003D02C7" w:rsidP="003D02C7">
      <w:pPr>
        <w:jc w:val="both"/>
        <w:rPr>
          <w:rFonts w:ascii="Marianne" w:hAnsi="Marianne" w:cs="Arial"/>
          <w:b/>
          <w:bCs/>
          <w:sz w:val="20"/>
          <w:szCs w:val="20"/>
        </w:rPr>
      </w:pPr>
      <w:r w:rsidRPr="00AF5505">
        <w:rPr>
          <w:rFonts w:ascii="Marianne" w:hAnsi="Marianne" w:cs="Arial"/>
          <w:b/>
          <w:bCs/>
          <w:sz w:val="20"/>
          <w:szCs w:val="20"/>
        </w:rPr>
        <w:t xml:space="preserve">Rappel des critères </w:t>
      </w:r>
      <w:r w:rsidR="000910AF" w:rsidRPr="00AF5505">
        <w:rPr>
          <w:rFonts w:ascii="Marianne" w:hAnsi="Marianne" w:cs="Arial"/>
          <w:b/>
          <w:bCs/>
          <w:sz w:val="20"/>
          <w:szCs w:val="20"/>
        </w:rPr>
        <w:t>d’attribution :</w:t>
      </w:r>
      <w:r w:rsidRPr="00AF5505">
        <w:rPr>
          <w:rFonts w:ascii="Marianne" w:hAnsi="Marianne" w:cs="Arial"/>
          <w:b/>
          <w:bCs/>
          <w:sz w:val="20"/>
          <w:szCs w:val="20"/>
        </w:rPr>
        <w:t xml:space="preserve"> </w:t>
      </w:r>
    </w:p>
    <w:p w14:paraId="5F2E23E0" w14:textId="08232105" w:rsidR="00E45D17" w:rsidRPr="00AF5505" w:rsidRDefault="00E45D17" w:rsidP="003D02C7">
      <w:pPr>
        <w:jc w:val="both"/>
        <w:rPr>
          <w:rFonts w:ascii="Marianne" w:hAnsi="Marianne" w:cs="Arial"/>
          <w:b/>
          <w:bCs/>
          <w:sz w:val="20"/>
          <w:szCs w:val="20"/>
        </w:rPr>
      </w:pPr>
    </w:p>
    <w:tbl>
      <w:tblPr>
        <w:tblStyle w:val="TableGrid"/>
        <w:tblW w:w="9624" w:type="dxa"/>
        <w:tblInd w:w="32" w:type="dxa"/>
        <w:tblCellMar>
          <w:top w:w="62" w:type="dxa"/>
          <w:left w:w="58" w:type="dxa"/>
          <w:right w:w="82" w:type="dxa"/>
        </w:tblCellMar>
        <w:tblLook w:val="04A0" w:firstRow="1" w:lastRow="0" w:firstColumn="1" w:lastColumn="0" w:noHBand="0" w:noVBand="1"/>
      </w:tblPr>
      <w:tblGrid>
        <w:gridCol w:w="7805"/>
        <w:gridCol w:w="1819"/>
      </w:tblGrid>
      <w:tr w:rsidR="00E45D17" w:rsidRPr="00AF5505" w14:paraId="0819E8B3" w14:textId="77777777" w:rsidTr="00940CBE">
        <w:trPr>
          <w:trHeight w:val="364"/>
        </w:trPr>
        <w:tc>
          <w:tcPr>
            <w:tcW w:w="780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Pr>
          <w:p w14:paraId="5F4F66CE" w14:textId="77777777" w:rsidR="00E45D17" w:rsidRPr="00AF5505" w:rsidRDefault="00E45D17" w:rsidP="00B41951">
            <w:pPr>
              <w:spacing w:line="259" w:lineRule="auto"/>
              <w:ind w:left="27"/>
              <w:jc w:val="center"/>
              <w:rPr>
                <w:rFonts w:ascii="Marianne" w:hAnsi="Marianne" w:cs="Arial"/>
                <w:sz w:val="20"/>
                <w:szCs w:val="20"/>
              </w:rPr>
            </w:pPr>
            <w:bookmarkStart w:id="2" w:name="_Hlk192000458"/>
            <w:r w:rsidRPr="00AF5505">
              <w:rPr>
                <w:rFonts w:ascii="Marianne" w:hAnsi="Marianne" w:cs="Arial"/>
                <w:b/>
                <w:sz w:val="20"/>
                <w:szCs w:val="20"/>
              </w:rPr>
              <w:t>CRITÈRES APPLICABLES A L’ENSEMBLE DES LOTS</w:t>
            </w:r>
          </w:p>
        </w:tc>
        <w:tc>
          <w:tcPr>
            <w:tcW w:w="1819"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Pr>
          <w:p w14:paraId="0427DB6F" w14:textId="77777777" w:rsidR="00E45D17" w:rsidRPr="00AF5505" w:rsidRDefault="00E45D17" w:rsidP="00B41951">
            <w:pPr>
              <w:spacing w:line="259" w:lineRule="auto"/>
              <w:ind w:left="28"/>
              <w:rPr>
                <w:rFonts w:ascii="Marianne" w:hAnsi="Marianne" w:cs="Arial"/>
                <w:sz w:val="20"/>
                <w:szCs w:val="20"/>
              </w:rPr>
            </w:pPr>
            <w:r w:rsidRPr="00AF5505">
              <w:rPr>
                <w:rFonts w:ascii="Marianne" w:hAnsi="Marianne" w:cs="Arial"/>
                <w:b/>
                <w:sz w:val="20"/>
                <w:szCs w:val="20"/>
              </w:rPr>
              <w:t>PONDÉRATION</w:t>
            </w:r>
          </w:p>
        </w:tc>
      </w:tr>
      <w:tr w:rsidR="00E45D17" w:rsidRPr="00AF5505" w14:paraId="15E62627" w14:textId="77777777" w:rsidTr="00B41951">
        <w:trPr>
          <w:trHeight w:val="365"/>
        </w:trPr>
        <w:tc>
          <w:tcPr>
            <w:tcW w:w="7805" w:type="dxa"/>
            <w:tcBorders>
              <w:top w:val="single" w:sz="2" w:space="0" w:color="000000"/>
              <w:left w:val="single" w:sz="2" w:space="0" w:color="000000"/>
              <w:bottom w:val="single" w:sz="2" w:space="0" w:color="000000"/>
              <w:right w:val="single" w:sz="2" w:space="0" w:color="000000"/>
            </w:tcBorders>
          </w:tcPr>
          <w:p w14:paraId="6500D76B" w14:textId="77777777"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 xml:space="preserve">-1- Prix </w:t>
            </w:r>
          </w:p>
        </w:tc>
        <w:tc>
          <w:tcPr>
            <w:tcW w:w="1819" w:type="dxa"/>
            <w:tcBorders>
              <w:top w:val="single" w:sz="2" w:space="0" w:color="000000"/>
              <w:left w:val="single" w:sz="2" w:space="0" w:color="000000"/>
              <w:bottom w:val="single" w:sz="2" w:space="0" w:color="000000"/>
              <w:right w:val="single" w:sz="2" w:space="0" w:color="000000"/>
            </w:tcBorders>
          </w:tcPr>
          <w:p w14:paraId="6C550D25" w14:textId="77777777" w:rsidR="00E45D17" w:rsidRPr="00AF5505" w:rsidRDefault="00E45D17" w:rsidP="00B41951">
            <w:pPr>
              <w:spacing w:line="259" w:lineRule="auto"/>
              <w:ind w:left="27"/>
              <w:jc w:val="center"/>
              <w:rPr>
                <w:rFonts w:ascii="Marianne" w:hAnsi="Marianne" w:cs="Arial"/>
                <w:sz w:val="20"/>
                <w:szCs w:val="20"/>
              </w:rPr>
            </w:pPr>
            <w:r w:rsidRPr="00AF5505">
              <w:rPr>
                <w:rFonts w:ascii="Marianne" w:hAnsi="Marianne" w:cs="Arial"/>
                <w:sz w:val="20"/>
                <w:szCs w:val="20"/>
              </w:rPr>
              <w:t>50,00%</w:t>
            </w:r>
          </w:p>
        </w:tc>
      </w:tr>
      <w:tr w:rsidR="00E45D17" w:rsidRPr="00AF5505" w14:paraId="3AF8F84C" w14:textId="77777777" w:rsidTr="00B41951">
        <w:trPr>
          <w:trHeight w:val="618"/>
        </w:trPr>
        <w:tc>
          <w:tcPr>
            <w:tcW w:w="7805" w:type="dxa"/>
            <w:tcBorders>
              <w:top w:val="single" w:sz="2" w:space="0" w:color="000000"/>
              <w:left w:val="single" w:sz="2" w:space="0" w:color="000000"/>
              <w:bottom w:val="single" w:sz="2" w:space="0" w:color="000000"/>
              <w:right w:val="single" w:sz="2" w:space="0" w:color="000000"/>
            </w:tcBorders>
          </w:tcPr>
          <w:p w14:paraId="39525440" w14:textId="6DC74721"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 xml:space="preserve">-2- </w:t>
            </w:r>
            <w:r w:rsidR="0057116F" w:rsidRPr="00AF5505">
              <w:rPr>
                <w:rFonts w:ascii="Marianne" w:hAnsi="Marianne" w:cs="Arial"/>
                <w:sz w:val="20"/>
                <w:szCs w:val="20"/>
              </w:rPr>
              <w:t>Moyens humains mis en œuvre pour la réalisation de la prestation</w:t>
            </w:r>
          </w:p>
        </w:tc>
        <w:tc>
          <w:tcPr>
            <w:tcW w:w="1819" w:type="dxa"/>
            <w:tcBorders>
              <w:top w:val="single" w:sz="2" w:space="0" w:color="000000"/>
              <w:left w:val="single" w:sz="2" w:space="0" w:color="000000"/>
              <w:bottom w:val="single" w:sz="2" w:space="0" w:color="000000"/>
              <w:right w:val="single" w:sz="2" w:space="0" w:color="000000"/>
            </w:tcBorders>
          </w:tcPr>
          <w:p w14:paraId="2676E9ED" w14:textId="77777777" w:rsidR="00E45D17" w:rsidRPr="00AF5505" w:rsidRDefault="00E45D17" w:rsidP="00B41951">
            <w:pPr>
              <w:spacing w:line="259" w:lineRule="auto"/>
              <w:ind w:left="27"/>
              <w:jc w:val="center"/>
              <w:rPr>
                <w:rFonts w:ascii="Marianne" w:hAnsi="Marianne" w:cs="Arial"/>
                <w:sz w:val="20"/>
                <w:szCs w:val="20"/>
              </w:rPr>
            </w:pPr>
            <w:r w:rsidRPr="00AF5505">
              <w:rPr>
                <w:rFonts w:ascii="Marianne" w:hAnsi="Marianne" w:cs="Arial"/>
                <w:sz w:val="20"/>
                <w:szCs w:val="20"/>
              </w:rPr>
              <w:t>15,00%</w:t>
            </w:r>
          </w:p>
        </w:tc>
      </w:tr>
      <w:tr w:rsidR="00E45D17" w:rsidRPr="00AF5505" w14:paraId="5ED14D91" w14:textId="77777777" w:rsidTr="00B41951">
        <w:trPr>
          <w:trHeight w:val="870"/>
        </w:trPr>
        <w:tc>
          <w:tcPr>
            <w:tcW w:w="7805" w:type="dxa"/>
            <w:tcBorders>
              <w:top w:val="single" w:sz="2" w:space="0" w:color="000000"/>
              <w:left w:val="single" w:sz="2" w:space="0" w:color="000000"/>
              <w:bottom w:val="single" w:sz="2" w:space="0" w:color="000000"/>
              <w:right w:val="single" w:sz="2" w:space="0" w:color="000000"/>
            </w:tcBorders>
          </w:tcPr>
          <w:p w14:paraId="7C5A5538" w14:textId="02162DB1"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 xml:space="preserve">-3- </w:t>
            </w:r>
            <w:r w:rsidR="00032595" w:rsidRPr="00AF5505">
              <w:rPr>
                <w:rFonts w:ascii="Marianne" w:hAnsi="Marianne" w:cs="Arial"/>
                <w:sz w:val="20"/>
                <w:szCs w:val="20"/>
              </w:rPr>
              <w:t xml:space="preserve">Présentation par le candidat des moyens logistiques, des dispositifs de sécurité ainsi que des produits utilisés pour la réalisation de la prestation </w:t>
            </w:r>
          </w:p>
        </w:tc>
        <w:tc>
          <w:tcPr>
            <w:tcW w:w="1819" w:type="dxa"/>
            <w:tcBorders>
              <w:top w:val="single" w:sz="2" w:space="0" w:color="000000"/>
              <w:left w:val="single" w:sz="2" w:space="0" w:color="000000"/>
              <w:bottom w:val="single" w:sz="2" w:space="0" w:color="000000"/>
              <w:right w:val="single" w:sz="2" w:space="0" w:color="000000"/>
            </w:tcBorders>
          </w:tcPr>
          <w:p w14:paraId="30844ED7" w14:textId="77777777" w:rsidR="00E45D17" w:rsidRPr="00AF5505" w:rsidRDefault="00E45D17" w:rsidP="00B41951">
            <w:pPr>
              <w:spacing w:line="259" w:lineRule="auto"/>
              <w:ind w:right="81"/>
              <w:jc w:val="center"/>
              <w:rPr>
                <w:rFonts w:ascii="Marianne" w:hAnsi="Marianne" w:cs="Arial"/>
                <w:sz w:val="20"/>
                <w:szCs w:val="20"/>
              </w:rPr>
            </w:pPr>
            <w:r w:rsidRPr="00AF5505">
              <w:rPr>
                <w:rFonts w:ascii="Marianne" w:hAnsi="Marianne" w:cs="Arial"/>
                <w:sz w:val="20"/>
                <w:szCs w:val="20"/>
              </w:rPr>
              <w:t>20,00%</w:t>
            </w:r>
            <w:r w:rsidRPr="00AF5505">
              <w:rPr>
                <w:rFonts w:ascii="Marianne" w:hAnsi="Marianne" w:cs="Arial"/>
                <w:b/>
                <w:sz w:val="20"/>
                <w:szCs w:val="20"/>
              </w:rPr>
              <w:t xml:space="preserve">  </w:t>
            </w:r>
          </w:p>
        </w:tc>
      </w:tr>
      <w:tr w:rsidR="00E45D17" w:rsidRPr="00AF5505" w14:paraId="45010BF4" w14:textId="77777777" w:rsidTr="00B41951">
        <w:trPr>
          <w:trHeight w:val="368"/>
        </w:trPr>
        <w:tc>
          <w:tcPr>
            <w:tcW w:w="7805" w:type="dxa"/>
            <w:tcBorders>
              <w:top w:val="single" w:sz="2" w:space="0" w:color="000000"/>
              <w:left w:val="single" w:sz="2" w:space="0" w:color="000000"/>
              <w:bottom w:val="single" w:sz="2" w:space="0" w:color="000000"/>
              <w:right w:val="single" w:sz="2" w:space="0" w:color="000000"/>
            </w:tcBorders>
          </w:tcPr>
          <w:p w14:paraId="1E99AE1C" w14:textId="77777777"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-4- Achat durable - Politique environnementale du candidat</w:t>
            </w:r>
          </w:p>
        </w:tc>
        <w:tc>
          <w:tcPr>
            <w:tcW w:w="1819" w:type="dxa"/>
            <w:tcBorders>
              <w:top w:val="single" w:sz="2" w:space="0" w:color="000000"/>
              <w:left w:val="single" w:sz="2" w:space="0" w:color="000000"/>
              <w:bottom w:val="single" w:sz="2" w:space="0" w:color="000000"/>
              <w:right w:val="single" w:sz="2" w:space="0" w:color="000000"/>
            </w:tcBorders>
          </w:tcPr>
          <w:p w14:paraId="08B93A5F" w14:textId="77777777" w:rsidR="00E45D17" w:rsidRPr="00AF5505" w:rsidRDefault="00E45D17" w:rsidP="00B41951">
            <w:pPr>
              <w:spacing w:line="259" w:lineRule="auto"/>
              <w:ind w:right="81"/>
              <w:jc w:val="center"/>
              <w:rPr>
                <w:rFonts w:ascii="Marianne" w:hAnsi="Marianne" w:cs="Arial"/>
                <w:sz w:val="20"/>
                <w:szCs w:val="20"/>
              </w:rPr>
            </w:pPr>
            <w:r w:rsidRPr="00AF5505">
              <w:rPr>
                <w:rFonts w:ascii="Marianne" w:hAnsi="Marianne" w:cs="Arial"/>
                <w:sz w:val="20"/>
                <w:szCs w:val="20"/>
              </w:rPr>
              <w:t>10,00 %</w:t>
            </w:r>
          </w:p>
        </w:tc>
      </w:tr>
      <w:tr w:rsidR="00E45D17" w:rsidRPr="00AF5505" w14:paraId="45A39D66" w14:textId="77777777" w:rsidTr="00B41951">
        <w:trPr>
          <w:trHeight w:val="511"/>
        </w:trPr>
        <w:tc>
          <w:tcPr>
            <w:tcW w:w="7805" w:type="dxa"/>
            <w:tcBorders>
              <w:top w:val="single" w:sz="2" w:space="0" w:color="000000"/>
              <w:left w:val="single" w:sz="2" w:space="0" w:color="000000"/>
              <w:bottom w:val="single" w:sz="2" w:space="0" w:color="000000"/>
              <w:right w:val="single" w:sz="2" w:space="0" w:color="000000"/>
            </w:tcBorders>
          </w:tcPr>
          <w:p w14:paraId="54346761" w14:textId="77777777"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-5- Achat durable - Politique sociale du candidat</w:t>
            </w:r>
          </w:p>
        </w:tc>
        <w:tc>
          <w:tcPr>
            <w:tcW w:w="1819" w:type="dxa"/>
            <w:tcBorders>
              <w:top w:val="single" w:sz="2" w:space="0" w:color="000000"/>
              <w:left w:val="single" w:sz="2" w:space="0" w:color="000000"/>
              <w:bottom w:val="single" w:sz="2" w:space="0" w:color="000000"/>
              <w:right w:val="single" w:sz="2" w:space="0" w:color="000000"/>
            </w:tcBorders>
          </w:tcPr>
          <w:p w14:paraId="2EEC9883" w14:textId="21B07EB9" w:rsidR="00E45D17" w:rsidRPr="00AF5505" w:rsidRDefault="00E45D17" w:rsidP="005671F4">
            <w:pPr>
              <w:spacing w:line="259" w:lineRule="auto"/>
              <w:ind w:right="81"/>
              <w:jc w:val="center"/>
              <w:rPr>
                <w:rFonts w:ascii="Marianne" w:hAnsi="Marianne" w:cs="Arial"/>
                <w:sz w:val="20"/>
                <w:szCs w:val="20"/>
              </w:rPr>
            </w:pPr>
            <w:r w:rsidRPr="00AF5505">
              <w:rPr>
                <w:rFonts w:ascii="Marianne" w:hAnsi="Marianne" w:cs="Arial"/>
                <w:sz w:val="20"/>
                <w:szCs w:val="20"/>
              </w:rPr>
              <w:t>5,00 %</w:t>
            </w:r>
          </w:p>
        </w:tc>
      </w:tr>
      <w:bookmarkEnd w:id="2"/>
    </w:tbl>
    <w:p w14:paraId="46B66BB9" w14:textId="77777777" w:rsidR="00E45D17" w:rsidRPr="00AF5505" w:rsidRDefault="00E45D17" w:rsidP="003D02C7">
      <w:pPr>
        <w:jc w:val="both"/>
        <w:rPr>
          <w:rFonts w:ascii="Marianne" w:hAnsi="Marianne" w:cs="Arial"/>
          <w:b/>
          <w:bCs/>
          <w:sz w:val="20"/>
          <w:szCs w:val="20"/>
        </w:rPr>
      </w:pPr>
    </w:p>
    <w:p w14:paraId="7422A9EE" w14:textId="77777777" w:rsidR="003D02C7" w:rsidRPr="00AF5505" w:rsidRDefault="003D02C7" w:rsidP="003D02C7">
      <w:pPr>
        <w:jc w:val="both"/>
        <w:rPr>
          <w:rFonts w:ascii="Marianne" w:hAnsi="Marianne" w:cs="Arial"/>
          <w:b/>
          <w:bCs/>
          <w:sz w:val="20"/>
          <w:szCs w:val="20"/>
        </w:rPr>
      </w:pPr>
    </w:p>
    <w:p w14:paraId="34505A20" w14:textId="77777777" w:rsidR="003D02C7" w:rsidRPr="00AF5505" w:rsidRDefault="003D02C7" w:rsidP="00E45D17">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L’offre du candidat devra suivre le plan détaillé ci-après. Le candidat devra développer dans chaque partie et éventuelle sous-partie les éléments demandés. Tout autre élément développé ne sera pas pris en compte. </w:t>
      </w:r>
    </w:p>
    <w:p w14:paraId="099E56DE" w14:textId="77777777" w:rsidR="003D02C7" w:rsidRPr="00AF5505" w:rsidRDefault="003D02C7" w:rsidP="00E45D17">
      <w:pPr>
        <w:suppressAutoHyphens w:val="0"/>
        <w:spacing w:line="259" w:lineRule="auto"/>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 </w:t>
      </w:r>
    </w:p>
    <w:p w14:paraId="1A7742F1" w14:textId="77777777" w:rsidR="003D02C7" w:rsidRPr="00AF5505" w:rsidRDefault="003D02C7" w:rsidP="00E45D17">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Les candidats sont autorisés à faire des renvois à des éventuelles annexes.</w:t>
      </w:r>
    </w:p>
    <w:p w14:paraId="6C4FC52E" w14:textId="77777777" w:rsidR="003D02C7" w:rsidRPr="00AF5505" w:rsidRDefault="003D02C7" w:rsidP="00E45D17">
      <w:pPr>
        <w:suppressAutoHyphens w:val="0"/>
        <w:spacing w:line="259" w:lineRule="auto"/>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 </w:t>
      </w:r>
    </w:p>
    <w:p w14:paraId="4B4C674D" w14:textId="77777777" w:rsidR="003D02C7" w:rsidRPr="00AF5505" w:rsidRDefault="003D02C7" w:rsidP="00E45D17">
      <w:pPr>
        <w:suppressAutoHyphens w:val="0"/>
        <w:spacing w:line="278" w:lineRule="auto"/>
        <w:jc w:val="both"/>
        <w:rPr>
          <w:rFonts w:ascii="Marianne" w:eastAsia="Calibri" w:hAnsi="Marianne" w:cs="Arial"/>
          <w:color w:val="FF0000"/>
          <w:kern w:val="0"/>
          <w:sz w:val="20"/>
          <w:szCs w:val="20"/>
          <w:lang w:eastAsia="fr-FR"/>
        </w:rPr>
      </w:pPr>
      <w:r w:rsidRPr="00AF5505">
        <w:rPr>
          <w:rFonts w:ascii="Marianne" w:eastAsia="Arial" w:hAnsi="Marianne" w:cs="Arial"/>
          <w:b/>
          <w:color w:val="FF0000"/>
          <w:kern w:val="0"/>
          <w:sz w:val="20"/>
          <w:szCs w:val="20"/>
          <w:u w:val="single" w:color="000000"/>
          <w:lang w:eastAsia="fr-FR"/>
        </w:rPr>
        <w:t>Le cadre de réponse est un document obligatoire. Toute offre ne se présentant pas sous cette</w:t>
      </w:r>
      <w:r w:rsidRPr="00AF5505">
        <w:rPr>
          <w:rFonts w:ascii="Marianne" w:eastAsia="Arial" w:hAnsi="Marianne" w:cs="Arial"/>
          <w:b/>
          <w:color w:val="FF0000"/>
          <w:kern w:val="0"/>
          <w:sz w:val="20"/>
          <w:szCs w:val="20"/>
          <w:lang w:eastAsia="fr-FR"/>
        </w:rPr>
        <w:t xml:space="preserve"> </w:t>
      </w:r>
      <w:r w:rsidRPr="00AF5505">
        <w:rPr>
          <w:rFonts w:ascii="Marianne" w:eastAsia="Arial" w:hAnsi="Marianne" w:cs="Arial"/>
          <w:b/>
          <w:color w:val="FF0000"/>
          <w:kern w:val="0"/>
          <w:sz w:val="20"/>
          <w:szCs w:val="20"/>
          <w:u w:val="single" w:color="000000"/>
          <w:lang w:eastAsia="fr-FR"/>
        </w:rPr>
        <w:t>forme sera déclarée irrégulière sans possibilité de la régulariser</w:t>
      </w:r>
      <w:r w:rsidRPr="00AF5505">
        <w:rPr>
          <w:rFonts w:ascii="Marianne" w:eastAsia="Arial" w:hAnsi="Marianne" w:cs="Arial"/>
          <w:color w:val="FF0000"/>
          <w:kern w:val="0"/>
          <w:sz w:val="20"/>
          <w:szCs w:val="20"/>
          <w:lang w:eastAsia="fr-FR"/>
        </w:rPr>
        <w:t xml:space="preserve">. </w:t>
      </w:r>
    </w:p>
    <w:p w14:paraId="4D23DCE6" w14:textId="77777777" w:rsidR="003D02C7" w:rsidRPr="00AF5505" w:rsidRDefault="003D02C7" w:rsidP="00E45D17">
      <w:pPr>
        <w:suppressAutoHyphens w:val="0"/>
        <w:spacing w:after="18" w:line="259" w:lineRule="auto"/>
        <w:jc w:val="both"/>
        <w:rPr>
          <w:rFonts w:ascii="Marianne" w:eastAsia="Calibri" w:hAnsi="Marianne" w:cs="Arial"/>
          <w:color w:val="000000"/>
          <w:kern w:val="0"/>
          <w:sz w:val="20"/>
          <w:szCs w:val="20"/>
          <w:lang w:eastAsia="fr-FR"/>
        </w:rPr>
      </w:pPr>
      <w:r w:rsidRPr="00AF5505">
        <w:rPr>
          <w:rFonts w:ascii="Marianne" w:eastAsia="Arial" w:hAnsi="Marianne" w:cs="Arial"/>
          <w:b/>
          <w:color w:val="000000"/>
          <w:kern w:val="0"/>
          <w:sz w:val="20"/>
          <w:szCs w:val="20"/>
          <w:lang w:eastAsia="fr-FR"/>
        </w:rPr>
        <w:t xml:space="preserve"> </w:t>
      </w:r>
    </w:p>
    <w:p w14:paraId="73DE3AEB" w14:textId="722D1B2F" w:rsidR="003D02C7" w:rsidRPr="00AF5505" w:rsidRDefault="003D02C7" w:rsidP="00E45D17">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L’offre du candidat ne devra pas excéder la limite de </w:t>
      </w:r>
      <w:r w:rsidR="00E45D17" w:rsidRPr="00AF5505">
        <w:rPr>
          <w:rFonts w:ascii="Marianne" w:eastAsia="Arial" w:hAnsi="Marianne" w:cs="Arial"/>
          <w:color w:val="000000"/>
          <w:kern w:val="0"/>
          <w:sz w:val="20"/>
          <w:szCs w:val="20"/>
          <w:lang w:eastAsia="fr-FR"/>
        </w:rPr>
        <w:t>40</w:t>
      </w:r>
      <w:r w:rsidRPr="00AF5505">
        <w:rPr>
          <w:rFonts w:ascii="Marianne" w:eastAsia="Arial" w:hAnsi="Marianne" w:cs="Arial"/>
          <w:color w:val="000000"/>
          <w:kern w:val="0"/>
          <w:sz w:val="20"/>
          <w:szCs w:val="20"/>
          <w:lang w:eastAsia="fr-FR"/>
        </w:rPr>
        <w:t xml:space="preserve"> pages (hors annexes). La page de garde, la page « Consignes » et le sommaire ne sont pas comptabilisées. Toute page au-delà de la limite fixée ne sera pas prise en compte.</w:t>
      </w:r>
    </w:p>
    <w:p w14:paraId="2F8741A2" w14:textId="77777777" w:rsidR="003D02C7" w:rsidRPr="00AF5505" w:rsidRDefault="003D02C7" w:rsidP="00E45D17">
      <w:pPr>
        <w:suppressAutoHyphens w:val="0"/>
        <w:spacing w:after="17" w:line="259" w:lineRule="auto"/>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 </w:t>
      </w:r>
    </w:p>
    <w:p w14:paraId="72EDABDB" w14:textId="6A6FA81E" w:rsidR="000910AF" w:rsidRPr="00AF5505" w:rsidRDefault="003D02C7" w:rsidP="00E45D17">
      <w:pPr>
        <w:suppressAutoHyphens w:val="0"/>
        <w:spacing w:after="4" w:line="268" w:lineRule="auto"/>
        <w:ind w:left="-5" w:right="33" w:hanging="10"/>
        <w:jc w:val="both"/>
        <w:rPr>
          <w:rFonts w:ascii="Marianne" w:eastAsia="Arial"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La police utilisée doit être la suivante : Arial de taille 10. </w:t>
      </w:r>
    </w:p>
    <w:p w14:paraId="589189F2" w14:textId="77777777" w:rsidR="000910AF" w:rsidRPr="00AF5505" w:rsidRDefault="000910AF">
      <w:pPr>
        <w:suppressAutoHyphens w:val="0"/>
        <w:spacing w:after="160" w:line="259" w:lineRule="auto"/>
        <w:rPr>
          <w:rFonts w:ascii="Marianne" w:eastAsia="Arial" w:hAnsi="Marianne" w:cs="Arial"/>
          <w:color w:val="000000"/>
          <w:kern w:val="0"/>
          <w:sz w:val="22"/>
          <w:szCs w:val="22"/>
          <w:lang w:eastAsia="fr-FR"/>
        </w:rPr>
      </w:pPr>
      <w:r w:rsidRPr="00AF5505">
        <w:rPr>
          <w:rFonts w:ascii="Marianne" w:eastAsia="Arial" w:hAnsi="Marianne" w:cs="Arial"/>
          <w:color w:val="000000"/>
          <w:kern w:val="0"/>
          <w:sz w:val="22"/>
          <w:szCs w:val="22"/>
          <w:lang w:eastAsia="fr-FR"/>
        </w:rPr>
        <w:br w:type="page"/>
      </w:r>
    </w:p>
    <w:p w14:paraId="7DAF8A21" w14:textId="77777777" w:rsidR="000910AF" w:rsidRPr="00AF5505" w:rsidRDefault="000910AF" w:rsidP="000910AF">
      <w:pPr>
        <w:jc w:val="center"/>
        <w:rPr>
          <w:rFonts w:ascii="Marianne" w:hAnsi="Marianne" w:cs="Arial"/>
          <w:b/>
          <w:bCs/>
          <w:sz w:val="22"/>
          <w:szCs w:val="22"/>
        </w:rPr>
      </w:pPr>
    </w:p>
    <w:p w14:paraId="18D62962" w14:textId="53552666" w:rsidR="003D02C7" w:rsidRPr="00AF5505" w:rsidRDefault="000910AF"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b w:val="0"/>
          <w:bCs w:val="0"/>
          <w:i/>
          <w:iCs/>
          <w:sz w:val="20"/>
          <w:szCs w:val="20"/>
        </w:rPr>
      </w:pPr>
      <w:bookmarkStart w:id="3" w:name="_Toc192000182"/>
      <w:r w:rsidRPr="00AF5505">
        <w:rPr>
          <w:rFonts w:ascii="Marianne" w:hAnsi="Marianne"/>
          <w:sz w:val="20"/>
          <w:szCs w:val="20"/>
        </w:rPr>
        <w:t>Présentation par le candidat des moyens humains mis en œuvre pour la réalisation de la prestation</w:t>
      </w:r>
      <w:r w:rsidR="005671F4" w:rsidRPr="00AF5505">
        <w:rPr>
          <w:rFonts w:ascii="Marianne" w:hAnsi="Marianne"/>
          <w:sz w:val="20"/>
          <w:szCs w:val="20"/>
        </w:rPr>
        <w:t xml:space="preserve"> - </w:t>
      </w:r>
      <w:r w:rsidR="005671F4" w:rsidRPr="00AF5505">
        <w:rPr>
          <w:rFonts w:ascii="Marianne" w:hAnsi="Marianne"/>
          <w:b w:val="0"/>
          <w:bCs w:val="0"/>
          <w:i/>
          <w:iCs/>
          <w:color w:val="FF0000"/>
          <w:sz w:val="20"/>
          <w:szCs w:val="20"/>
        </w:rPr>
        <w:t>Pondération du critère</w:t>
      </w:r>
      <w:r w:rsidR="00AA1300" w:rsidRPr="00AF5505">
        <w:rPr>
          <w:rFonts w:ascii="Marianne" w:hAnsi="Marianne"/>
          <w:b w:val="0"/>
          <w:bCs w:val="0"/>
          <w:i/>
          <w:iCs/>
          <w:color w:val="FF0000"/>
          <w:sz w:val="20"/>
          <w:szCs w:val="20"/>
        </w:rPr>
        <w:t xml:space="preserve"> </w:t>
      </w:r>
      <w:r w:rsidR="005671F4" w:rsidRPr="00AF5505">
        <w:rPr>
          <w:rFonts w:ascii="Marianne" w:hAnsi="Marianne"/>
          <w:b w:val="0"/>
          <w:bCs w:val="0"/>
          <w:i/>
          <w:iCs/>
          <w:color w:val="FF0000"/>
          <w:sz w:val="20"/>
          <w:szCs w:val="20"/>
        </w:rPr>
        <w:t xml:space="preserve">: </w:t>
      </w:r>
      <w:r w:rsidR="00AA1300" w:rsidRPr="00AF5505">
        <w:rPr>
          <w:rFonts w:ascii="Marianne" w:hAnsi="Marianne"/>
          <w:b w:val="0"/>
          <w:bCs w:val="0"/>
          <w:i/>
          <w:iCs/>
          <w:color w:val="FF0000"/>
          <w:sz w:val="20"/>
          <w:szCs w:val="20"/>
        </w:rPr>
        <w:t>1</w:t>
      </w:r>
      <w:r w:rsidR="005671F4" w:rsidRPr="00AF5505">
        <w:rPr>
          <w:rFonts w:ascii="Marianne" w:hAnsi="Marianne"/>
          <w:b w:val="0"/>
          <w:bCs w:val="0"/>
          <w:i/>
          <w:iCs/>
          <w:color w:val="FF0000"/>
          <w:sz w:val="20"/>
          <w:szCs w:val="20"/>
        </w:rPr>
        <w:t>5 %</w:t>
      </w:r>
      <w:bookmarkEnd w:id="3"/>
    </w:p>
    <w:p w14:paraId="0FEA9D68" w14:textId="5BE284FB" w:rsidR="003D02C7" w:rsidRPr="00AF5505" w:rsidRDefault="003D02C7" w:rsidP="003D02C7">
      <w:pPr>
        <w:jc w:val="both"/>
        <w:rPr>
          <w:rFonts w:ascii="Marianne" w:hAnsi="Marianne" w:cs="Arial"/>
          <w:bCs/>
          <w:sz w:val="20"/>
          <w:szCs w:val="20"/>
        </w:rPr>
      </w:pPr>
    </w:p>
    <w:p w14:paraId="1C146721" w14:textId="77777777" w:rsidR="0057116F" w:rsidRPr="00AF5505" w:rsidRDefault="0057116F" w:rsidP="0057116F">
      <w:pPr>
        <w:jc w:val="both"/>
        <w:rPr>
          <w:rFonts w:ascii="Marianne" w:hAnsi="Marianne" w:cs="Arial"/>
          <w:bCs/>
          <w:sz w:val="20"/>
          <w:szCs w:val="20"/>
        </w:rPr>
      </w:pPr>
    </w:p>
    <w:p w14:paraId="4FF0DFCC" w14:textId="77777777" w:rsidR="000910AF" w:rsidRPr="00AF5505" w:rsidRDefault="000910AF" w:rsidP="0057116F">
      <w:pPr>
        <w:pStyle w:val="Paragraphedeliste"/>
        <w:numPr>
          <w:ilvl w:val="0"/>
          <w:numId w:val="24"/>
        </w:numPr>
        <w:suppressAutoHyphens w:val="0"/>
        <w:jc w:val="both"/>
        <w:rPr>
          <w:rFonts w:ascii="Marianne" w:hAnsi="Marianne" w:cs="Arial"/>
          <w:bCs/>
          <w:sz w:val="20"/>
          <w:szCs w:val="20"/>
          <w:lang w:eastAsia="fr-FR"/>
        </w:rPr>
      </w:pPr>
      <w:r w:rsidRPr="00AF5505">
        <w:rPr>
          <w:rFonts w:ascii="Marianne" w:hAnsi="Marianne" w:cs="Arial"/>
          <w:bCs/>
          <w:sz w:val="20"/>
          <w:szCs w:val="20"/>
          <w:lang w:eastAsia="fr-FR"/>
        </w:rPr>
        <w:t>Désignation du référent et de son suppléant chargés du suivi technique et administratif du marché.</w:t>
      </w:r>
    </w:p>
    <w:p w14:paraId="66C66C19" w14:textId="77777777" w:rsidR="000910AF" w:rsidRPr="00AF5505" w:rsidRDefault="000910AF" w:rsidP="0057116F">
      <w:pPr>
        <w:pStyle w:val="Paragraphedeliste"/>
        <w:ind w:leftChars="890" w:left="2493" w:hanging="357"/>
        <w:jc w:val="both"/>
        <w:rPr>
          <w:rFonts w:ascii="Marianne" w:hAnsi="Marianne" w:cs="Arial"/>
          <w:bCs/>
          <w:sz w:val="20"/>
          <w:szCs w:val="20"/>
          <w:lang w:eastAsia="fr-FR"/>
        </w:rPr>
      </w:pPr>
    </w:p>
    <w:p w14:paraId="652DF6DD" w14:textId="6C3582A9" w:rsidR="000910AF" w:rsidRPr="00AF5505" w:rsidRDefault="000910AF" w:rsidP="0057116F">
      <w:pPr>
        <w:pStyle w:val="Paragraphedeliste"/>
        <w:numPr>
          <w:ilvl w:val="0"/>
          <w:numId w:val="24"/>
        </w:numPr>
        <w:suppressAutoHyphens w:val="0"/>
        <w:jc w:val="both"/>
        <w:rPr>
          <w:rFonts w:ascii="Marianne" w:hAnsi="Marianne" w:cs="Arial"/>
          <w:bCs/>
          <w:sz w:val="20"/>
          <w:szCs w:val="20"/>
          <w:lang w:eastAsia="fr-FR"/>
        </w:rPr>
      </w:pPr>
      <w:r w:rsidRPr="00AF5505">
        <w:rPr>
          <w:rFonts w:ascii="Marianne" w:hAnsi="Marianne" w:cs="Arial"/>
          <w:bCs/>
          <w:sz w:val="20"/>
          <w:szCs w:val="20"/>
          <w:lang w:eastAsia="fr-FR"/>
        </w:rPr>
        <w:t xml:space="preserve">Présentation de l’équipe que le candidat compte affecter à la réalisation des prestations. Détailler les différents intervenants de son équipe en précisant leur rôle, leur qualification </w:t>
      </w:r>
      <w:r w:rsidR="0057116F" w:rsidRPr="00AF5505">
        <w:rPr>
          <w:rFonts w:ascii="Marianne" w:hAnsi="Marianne" w:cs="Arial"/>
          <w:bCs/>
          <w:sz w:val="20"/>
          <w:szCs w:val="20"/>
          <w:lang w:eastAsia="fr-FR"/>
        </w:rPr>
        <w:t>professionnelle. Préciser l’</w:t>
      </w:r>
      <w:r w:rsidRPr="00AF5505">
        <w:rPr>
          <w:rFonts w:ascii="Marianne" w:hAnsi="Marianne" w:cs="Arial"/>
          <w:bCs/>
          <w:sz w:val="20"/>
          <w:szCs w:val="20"/>
          <w:lang w:eastAsia="fr-FR"/>
        </w:rPr>
        <w:t>effectif par type d’intervention.</w:t>
      </w:r>
    </w:p>
    <w:p w14:paraId="2F6458D3" w14:textId="77777777" w:rsidR="000910AF" w:rsidRPr="00AF5505" w:rsidRDefault="000910AF" w:rsidP="0057116F">
      <w:pPr>
        <w:pStyle w:val="Paragraphedeliste"/>
        <w:jc w:val="both"/>
        <w:rPr>
          <w:rFonts w:ascii="Marianne" w:hAnsi="Marianne" w:cs="Arial"/>
          <w:bCs/>
          <w:sz w:val="20"/>
          <w:szCs w:val="20"/>
          <w:lang w:eastAsia="fr-FR"/>
        </w:rPr>
      </w:pPr>
    </w:p>
    <w:p w14:paraId="37B056A4" w14:textId="77777777" w:rsidR="000910AF" w:rsidRPr="00AF5505" w:rsidRDefault="000910AF" w:rsidP="0057116F">
      <w:pPr>
        <w:pStyle w:val="Paragraphedeliste"/>
        <w:numPr>
          <w:ilvl w:val="0"/>
          <w:numId w:val="24"/>
        </w:numPr>
        <w:suppressAutoHyphens w:val="0"/>
        <w:jc w:val="both"/>
        <w:rPr>
          <w:rFonts w:ascii="Marianne" w:hAnsi="Marianne" w:cs="Arial"/>
          <w:bCs/>
          <w:sz w:val="20"/>
          <w:szCs w:val="20"/>
          <w:lang w:eastAsia="fr-FR"/>
        </w:rPr>
      </w:pPr>
      <w:r w:rsidRPr="00AF5505">
        <w:rPr>
          <w:rFonts w:ascii="Marianne" w:hAnsi="Marianne" w:cs="Arial"/>
          <w:bCs/>
          <w:sz w:val="20"/>
          <w:szCs w:val="20"/>
          <w:lang w:eastAsia="fr-FR"/>
        </w:rPr>
        <w:t>Fourniture obligatoire, pour les personnes en charge de l’utilisation des produits phytopharmaceutiques, leurs certifications individuelles (CERTIPHYTO).</w:t>
      </w:r>
    </w:p>
    <w:p w14:paraId="053665FC" w14:textId="635506C0" w:rsidR="000910AF" w:rsidRPr="00AF5505" w:rsidRDefault="000910AF" w:rsidP="000910AF">
      <w:pPr>
        <w:rPr>
          <w:rFonts w:ascii="Marianne" w:hAnsi="Marianne" w:cs="Arial"/>
          <w:lang w:eastAsia="fr-FR"/>
        </w:rPr>
      </w:pPr>
    </w:p>
    <w:p w14:paraId="36A55388" w14:textId="77777777" w:rsidR="003D02C7" w:rsidRPr="00AF5505" w:rsidRDefault="003D02C7" w:rsidP="003D02C7">
      <w:pPr>
        <w:jc w:val="both"/>
        <w:rPr>
          <w:rFonts w:ascii="Marianne" w:hAnsi="Marianne" w:cs="Arial"/>
          <w:bCs/>
          <w:sz w:val="20"/>
          <w:szCs w:val="20"/>
        </w:rPr>
      </w:pPr>
    </w:p>
    <w:p w14:paraId="7F825D72" w14:textId="77777777" w:rsidR="003D02C7" w:rsidRPr="00AF5505" w:rsidRDefault="003D02C7" w:rsidP="003D02C7">
      <w:pPr>
        <w:jc w:val="both"/>
        <w:rPr>
          <w:rFonts w:ascii="Marianne" w:hAnsi="Marianne" w:cs="Arial"/>
          <w:bCs/>
          <w:sz w:val="20"/>
          <w:szCs w:val="20"/>
        </w:rPr>
      </w:pPr>
    </w:p>
    <w:p w14:paraId="4747E4D6" w14:textId="77777777" w:rsidR="003D02C7" w:rsidRPr="00AF5505" w:rsidRDefault="003D02C7" w:rsidP="003D02C7">
      <w:pPr>
        <w:jc w:val="center"/>
        <w:rPr>
          <w:rFonts w:ascii="Marianne" w:hAnsi="Marianne"/>
          <w:b/>
          <w:bCs/>
          <w:szCs w:val="20"/>
        </w:rPr>
      </w:pPr>
    </w:p>
    <w:p w14:paraId="2C22BA7D" w14:textId="77777777" w:rsidR="003D02C7" w:rsidRPr="00AF5505" w:rsidRDefault="003D02C7" w:rsidP="003D02C7">
      <w:pPr>
        <w:jc w:val="center"/>
        <w:rPr>
          <w:rFonts w:ascii="Marianne" w:hAnsi="Marianne"/>
          <w:b/>
          <w:bCs/>
          <w:szCs w:val="20"/>
        </w:rPr>
      </w:pPr>
    </w:p>
    <w:p w14:paraId="4B591198" w14:textId="77777777" w:rsidR="003D02C7" w:rsidRPr="00AF5505" w:rsidRDefault="003D02C7" w:rsidP="003D02C7">
      <w:pPr>
        <w:jc w:val="center"/>
        <w:rPr>
          <w:rFonts w:ascii="Marianne" w:hAnsi="Marianne"/>
          <w:b/>
          <w:bCs/>
          <w:szCs w:val="20"/>
        </w:rPr>
      </w:pPr>
    </w:p>
    <w:p w14:paraId="3304D94C" w14:textId="77777777" w:rsidR="003D02C7" w:rsidRPr="00AF5505" w:rsidRDefault="003D02C7" w:rsidP="003D02C7">
      <w:pPr>
        <w:jc w:val="center"/>
        <w:rPr>
          <w:rFonts w:ascii="Marianne" w:hAnsi="Marianne"/>
          <w:b/>
          <w:bCs/>
          <w:szCs w:val="20"/>
        </w:rPr>
      </w:pPr>
    </w:p>
    <w:p w14:paraId="5C1113B9" w14:textId="77777777" w:rsidR="003D02C7" w:rsidRPr="00AF5505" w:rsidRDefault="003D02C7" w:rsidP="003D02C7">
      <w:pPr>
        <w:jc w:val="center"/>
        <w:rPr>
          <w:rFonts w:ascii="Marianne" w:hAnsi="Marianne" w:cs="Arial"/>
          <w:b/>
          <w:bCs/>
          <w:sz w:val="20"/>
          <w:szCs w:val="20"/>
        </w:rPr>
      </w:pPr>
      <w:r w:rsidRPr="00AF5505">
        <w:rPr>
          <w:rFonts w:ascii="Marianne" w:hAnsi="Marianne" w:cs="Arial"/>
          <w:b/>
          <w:bCs/>
          <w:sz w:val="20"/>
          <w:szCs w:val="20"/>
        </w:rPr>
        <w:t>---------------------</w:t>
      </w:r>
    </w:p>
    <w:p w14:paraId="162E7541" w14:textId="77777777" w:rsidR="003D02C7" w:rsidRPr="00AF5505" w:rsidRDefault="003D02C7" w:rsidP="003D02C7">
      <w:pPr>
        <w:pStyle w:val="Corpsdetexte"/>
        <w:pageBreakBefore/>
        <w:jc w:val="both"/>
        <w:rPr>
          <w:rFonts w:ascii="Marianne" w:eastAsia="Arial" w:hAnsi="Marianne"/>
          <w:b/>
          <w:bCs/>
          <w:szCs w:val="20"/>
        </w:rPr>
      </w:pPr>
    </w:p>
    <w:p w14:paraId="0F54F850" w14:textId="77777777" w:rsidR="003D02C7" w:rsidRPr="00AF5505" w:rsidRDefault="003D02C7" w:rsidP="003D02C7">
      <w:pPr>
        <w:jc w:val="center"/>
        <w:rPr>
          <w:rFonts w:ascii="Marianne" w:hAnsi="Marianne" w:cs="Arial"/>
          <w:b/>
          <w:bCs/>
          <w:sz w:val="20"/>
          <w:szCs w:val="20"/>
        </w:rPr>
      </w:pPr>
    </w:p>
    <w:p w14:paraId="49C6C34B" w14:textId="6BB49791" w:rsidR="003D02C7" w:rsidRPr="00AF5505" w:rsidRDefault="000910AF"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b w:val="0"/>
          <w:bCs w:val="0"/>
          <w:i/>
          <w:iCs/>
          <w:sz w:val="20"/>
          <w:szCs w:val="20"/>
        </w:rPr>
      </w:pPr>
      <w:bookmarkStart w:id="4" w:name="_Toc192000183"/>
      <w:r w:rsidRPr="00AF5505">
        <w:rPr>
          <w:rFonts w:ascii="Marianne" w:hAnsi="Marianne"/>
          <w:sz w:val="20"/>
          <w:szCs w:val="20"/>
        </w:rPr>
        <w:t>Présentation par le candidat des moyens logistiques</w:t>
      </w:r>
      <w:r w:rsidR="0057116F" w:rsidRPr="00AF5505">
        <w:rPr>
          <w:rFonts w:ascii="Marianne" w:hAnsi="Marianne"/>
          <w:sz w:val="20"/>
          <w:szCs w:val="20"/>
        </w:rPr>
        <w:t xml:space="preserve">, des dispositifs de sécurité ainsi que </w:t>
      </w:r>
      <w:r w:rsidRPr="00AF5505">
        <w:rPr>
          <w:rFonts w:ascii="Marianne" w:hAnsi="Marianne"/>
          <w:sz w:val="20"/>
          <w:szCs w:val="20"/>
        </w:rPr>
        <w:t xml:space="preserve">des produits </w:t>
      </w:r>
      <w:r w:rsidR="0057116F" w:rsidRPr="00AF5505">
        <w:rPr>
          <w:rFonts w:ascii="Marianne" w:hAnsi="Marianne"/>
          <w:sz w:val="20"/>
          <w:szCs w:val="20"/>
        </w:rPr>
        <w:t>utilisés</w:t>
      </w:r>
      <w:r w:rsidRPr="00AF5505">
        <w:rPr>
          <w:rFonts w:ascii="Marianne" w:hAnsi="Marianne"/>
          <w:sz w:val="20"/>
          <w:szCs w:val="20"/>
        </w:rPr>
        <w:t xml:space="preserve"> pour la réalisation de la prestation</w:t>
      </w:r>
      <w:r w:rsidR="005671F4" w:rsidRPr="00AF5505">
        <w:rPr>
          <w:rFonts w:ascii="Marianne" w:hAnsi="Marianne"/>
          <w:sz w:val="20"/>
          <w:szCs w:val="20"/>
        </w:rPr>
        <w:t xml:space="preserve"> - </w:t>
      </w:r>
      <w:r w:rsidR="005671F4" w:rsidRPr="00AF5505">
        <w:rPr>
          <w:rFonts w:ascii="Marianne" w:hAnsi="Marianne"/>
          <w:b w:val="0"/>
          <w:bCs w:val="0"/>
          <w:i/>
          <w:iCs/>
          <w:color w:val="FF0000"/>
          <w:sz w:val="20"/>
          <w:szCs w:val="20"/>
        </w:rPr>
        <w:t xml:space="preserve">Pondération du </w:t>
      </w:r>
      <w:r w:rsidR="0057116F" w:rsidRPr="00AF5505">
        <w:rPr>
          <w:rFonts w:ascii="Marianne" w:hAnsi="Marianne"/>
          <w:b w:val="0"/>
          <w:bCs w:val="0"/>
          <w:i/>
          <w:iCs/>
          <w:color w:val="FF0000"/>
          <w:sz w:val="20"/>
          <w:szCs w:val="20"/>
        </w:rPr>
        <w:t>critère :</w:t>
      </w:r>
      <w:r w:rsidR="005671F4" w:rsidRPr="00AF5505">
        <w:rPr>
          <w:rFonts w:ascii="Marianne" w:hAnsi="Marianne"/>
          <w:b w:val="0"/>
          <w:bCs w:val="0"/>
          <w:i/>
          <w:iCs/>
          <w:color w:val="FF0000"/>
          <w:sz w:val="20"/>
          <w:szCs w:val="20"/>
        </w:rPr>
        <w:t xml:space="preserve"> </w:t>
      </w:r>
      <w:r w:rsidR="00AA1300" w:rsidRPr="00AF5505">
        <w:rPr>
          <w:rFonts w:ascii="Marianne" w:hAnsi="Marianne"/>
          <w:b w:val="0"/>
          <w:bCs w:val="0"/>
          <w:i/>
          <w:iCs/>
          <w:color w:val="FF0000"/>
          <w:sz w:val="20"/>
          <w:szCs w:val="20"/>
        </w:rPr>
        <w:t>20</w:t>
      </w:r>
      <w:r w:rsidR="005671F4" w:rsidRPr="00AF5505">
        <w:rPr>
          <w:rFonts w:ascii="Marianne" w:hAnsi="Marianne"/>
          <w:b w:val="0"/>
          <w:bCs w:val="0"/>
          <w:i/>
          <w:iCs/>
          <w:color w:val="FF0000"/>
          <w:sz w:val="20"/>
          <w:szCs w:val="20"/>
        </w:rPr>
        <w:t xml:space="preserve"> %</w:t>
      </w:r>
      <w:bookmarkEnd w:id="4"/>
    </w:p>
    <w:p w14:paraId="693EF0DB" w14:textId="65792B7A" w:rsidR="003D02C7" w:rsidRPr="00AF5505" w:rsidRDefault="003D02C7" w:rsidP="003D02C7">
      <w:pPr>
        <w:rPr>
          <w:rFonts w:ascii="Marianne" w:hAnsi="Marianne" w:cs="Arial"/>
          <w:sz w:val="20"/>
          <w:szCs w:val="20"/>
        </w:rPr>
      </w:pPr>
    </w:p>
    <w:p w14:paraId="5A9C92AB" w14:textId="77777777" w:rsidR="00032595" w:rsidRPr="00AF5505" w:rsidRDefault="00032595" w:rsidP="00032595">
      <w:pPr>
        <w:pStyle w:val="Paragraphedeliste"/>
        <w:suppressAutoHyphens w:val="0"/>
        <w:spacing w:after="160" w:line="259" w:lineRule="auto"/>
        <w:ind w:left="697"/>
        <w:jc w:val="both"/>
        <w:rPr>
          <w:rFonts w:ascii="Marianne" w:hAnsi="Marianne" w:cs="Arial"/>
          <w:bCs/>
          <w:sz w:val="20"/>
          <w:szCs w:val="20"/>
        </w:rPr>
      </w:pPr>
    </w:p>
    <w:p w14:paraId="7485C2A8" w14:textId="6E6F6183" w:rsidR="000910AF" w:rsidRPr="00AF5505" w:rsidRDefault="00032595" w:rsidP="003D02C7">
      <w:pPr>
        <w:pStyle w:val="Paragraphedeliste"/>
        <w:numPr>
          <w:ilvl w:val="0"/>
          <w:numId w:val="23"/>
        </w:numPr>
        <w:suppressAutoHyphens w:val="0"/>
        <w:spacing w:after="160" w:line="259" w:lineRule="auto"/>
        <w:jc w:val="both"/>
        <w:rPr>
          <w:rFonts w:ascii="Marianne" w:hAnsi="Marianne" w:cs="Arial"/>
          <w:sz w:val="20"/>
          <w:szCs w:val="20"/>
        </w:rPr>
      </w:pPr>
      <w:r w:rsidRPr="00AF5505">
        <w:rPr>
          <w:rFonts w:ascii="Marianne" w:hAnsi="Marianne" w:cs="Arial"/>
          <w:sz w:val="20"/>
          <w:szCs w:val="20"/>
        </w:rPr>
        <w:t>Le candidat décrit les procédés mis en œuvre pour la réalisation des prestations ; notamment des prestations complexes (végétation dense, sujets de taille importante, modalités d’incinération et de traitement des déchets) dans le respect des dispositions de sécurité, de préservation de l'environnement.</w:t>
      </w:r>
    </w:p>
    <w:p w14:paraId="41FCD966" w14:textId="77777777" w:rsidR="00032595" w:rsidRPr="00AF5505" w:rsidRDefault="00032595" w:rsidP="00032595">
      <w:pPr>
        <w:pStyle w:val="Paragraphedeliste"/>
        <w:suppressAutoHyphens w:val="0"/>
        <w:spacing w:after="160" w:line="259" w:lineRule="auto"/>
        <w:jc w:val="both"/>
        <w:rPr>
          <w:rFonts w:ascii="Marianne" w:hAnsi="Marianne" w:cs="Arial"/>
          <w:sz w:val="20"/>
          <w:szCs w:val="20"/>
        </w:rPr>
      </w:pPr>
    </w:p>
    <w:p w14:paraId="30D694C0" w14:textId="77777777" w:rsidR="000910AF" w:rsidRPr="00AF5505" w:rsidRDefault="000910AF" w:rsidP="00032595">
      <w:pPr>
        <w:pStyle w:val="Paragraphedeliste"/>
        <w:numPr>
          <w:ilvl w:val="0"/>
          <w:numId w:val="23"/>
        </w:numPr>
        <w:suppressAutoHyphens w:val="0"/>
        <w:spacing w:before="100" w:beforeAutospacing="1"/>
        <w:jc w:val="both"/>
        <w:rPr>
          <w:rFonts w:ascii="Marianne" w:hAnsi="Marianne" w:cs="Arial"/>
          <w:bCs/>
          <w:sz w:val="20"/>
          <w:szCs w:val="20"/>
          <w:lang w:eastAsia="fr-FR"/>
        </w:rPr>
      </w:pPr>
      <w:r w:rsidRPr="00AF5505">
        <w:rPr>
          <w:rFonts w:ascii="Marianne" w:hAnsi="Marianne" w:cs="Arial"/>
          <w:bCs/>
          <w:sz w:val="20"/>
          <w:szCs w:val="20"/>
          <w:lang w:eastAsia="fr-FR"/>
        </w:rPr>
        <w:t>Présentation détaillée par le candidat des équipements et matériels y compris les véhicules qu’il compte utiliser. Il ne s’agit pas de faire un inventaire mais de les mettre en adéquation avec les prestations demandées au regard des besoins exprimés au cahier des charges.</w:t>
      </w:r>
    </w:p>
    <w:p w14:paraId="331552BB" w14:textId="77777777" w:rsidR="000910AF" w:rsidRPr="00AF5505" w:rsidRDefault="000910AF" w:rsidP="00032595">
      <w:pPr>
        <w:pStyle w:val="Paragraphedeliste"/>
        <w:spacing w:before="100" w:beforeAutospacing="1"/>
        <w:jc w:val="both"/>
        <w:rPr>
          <w:rFonts w:ascii="Marianne" w:hAnsi="Marianne" w:cs="Arial"/>
          <w:bCs/>
          <w:sz w:val="20"/>
          <w:szCs w:val="20"/>
          <w:lang w:eastAsia="fr-FR"/>
        </w:rPr>
      </w:pPr>
    </w:p>
    <w:p w14:paraId="5413A6A0" w14:textId="6A1C003C" w:rsidR="000910AF" w:rsidRPr="00AF5505" w:rsidRDefault="000910AF" w:rsidP="00032595">
      <w:pPr>
        <w:pStyle w:val="Paragraphedeliste"/>
        <w:numPr>
          <w:ilvl w:val="0"/>
          <w:numId w:val="23"/>
        </w:numPr>
        <w:suppressAutoHyphens w:val="0"/>
        <w:spacing w:before="100" w:beforeAutospacing="1"/>
        <w:jc w:val="both"/>
        <w:rPr>
          <w:rFonts w:ascii="Marianne" w:hAnsi="Marianne" w:cs="Arial"/>
          <w:bCs/>
          <w:sz w:val="20"/>
          <w:szCs w:val="20"/>
          <w:lang w:eastAsia="fr-FR"/>
        </w:rPr>
      </w:pPr>
      <w:r w:rsidRPr="00AF5505">
        <w:rPr>
          <w:rFonts w:ascii="Marianne" w:hAnsi="Marianne" w:cs="Arial"/>
          <w:bCs/>
          <w:sz w:val="20"/>
          <w:szCs w:val="20"/>
          <w:lang w:eastAsia="fr-FR"/>
        </w:rPr>
        <w:t>Indication par le candidat des noms des produits utilisés pour la désinsectisation ainsi que leur numéro d’autorisation de mise sur le marché.</w:t>
      </w:r>
    </w:p>
    <w:p w14:paraId="2C7BB412" w14:textId="77777777" w:rsidR="00D1647B" w:rsidRPr="00AF5505" w:rsidRDefault="00D1647B" w:rsidP="00D1647B">
      <w:pPr>
        <w:pStyle w:val="Paragraphedeliste"/>
        <w:rPr>
          <w:rFonts w:ascii="Marianne" w:hAnsi="Marianne" w:cs="Arial"/>
          <w:bCs/>
          <w:sz w:val="20"/>
          <w:szCs w:val="20"/>
          <w:lang w:eastAsia="fr-FR"/>
        </w:rPr>
      </w:pPr>
    </w:p>
    <w:p w14:paraId="4A239051" w14:textId="565FC022" w:rsidR="00D1647B" w:rsidRPr="00AF5505" w:rsidRDefault="00D1647B" w:rsidP="0057116F">
      <w:pPr>
        <w:pStyle w:val="Paragraphedeliste"/>
        <w:numPr>
          <w:ilvl w:val="0"/>
          <w:numId w:val="23"/>
        </w:numPr>
        <w:suppressAutoHyphens w:val="0"/>
        <w:spacing w:after="160" w:line="259" w:lineRule="auto"/>
        <w:jc w:val="both"/>
        <w:rPr>
          <w:rFonts w:ascii="Marianne" w:hAnsi="Marianne" w:cs="Arial"/>
          <w:bCs/>
          <w:sz w:val="20"/>
          <w:szCs w:val="20"/>
        </w:rPr>
      </w:pPr>
      <w:r w:rsidRPr="00AF5505">
        <w:rPr>
          <w:rFonts w:ascii="Marianne" w:hAnsi="Marianne" w:cs="Arial"/>
          <w:bCs/>
          <w:sz w:val="20"/>
          <w:szCs w:val="20"/>
          <w:lang w:eastAsia="fr-FR"/>
        </w:rPr>
        <w:t>Le candidat décrit les dispositions qu’il compte prendre pour assurer la sécurité des personnes y compris de son personnel, le balisage des périmètres d’intervention et ce dans le respect de la réglementation en lien avec son activité professionnelle.</w:t>
      </w:r>
    </w:p>
    <w:p w14:paraId="2E9ABB02" w14:textId="77777777" w:rsidR="003666AA" w:rsidRPr="00AF5505" w:rsidRDefault="003666AA" w:rsidP="003666AA">
      <w:pPr>
        <w:pStyle w:val="Paragraphedeliste"/>
        <w:rPr>
          <w:rFonts w:ascii="Marianne" w:hAnsi="Marianne" w:cs="Arial"/>
          <w:bCs/>
          <w:sz w:val="20"/>
          <w:szCs w:val="20"/>
          <w:lang w:eastAsia="fr-FR"/>
        </w:rPr>
      </w:pPr>
    </w:p>
    <w:p w14:paraId="01050A2E" w14:textId="77777777" w:rsidR="003666AA" w:rsidRPr="00AF5505" w:rsidRDefault="003666AA" w:rsidP="0057116F">
      <w:pPr>
        <w:pStyle w:val="Paragraphedeliste"/>
        <w:numPr>
          <w:ilvl w:val="0"/>
          <w:numId w:val="23"/>
        </w:numPr>
        <w:suppressAutoHyphens w:val="0"/>
        <w:spacing w:line="259" w:lineRule="auto"/>
        <w:jc w:val="both"/>
        <w:rPr>
          <w:rFonts w:ascii="Marianne" w:hAnsi="Marianne" w:cs="Arial"/>
          <w:bCs/>
          <w:sz w:val="20"/>
          <w:szCs w:val="20"/>
          <w:lang w:eastAsia="fr-FR"/>
        </w:rPr>
      </w:pPr>
      <w:r w:rsidRPr="00AF5505">
        <w:rPr>
          <w:rFonts w:ascii="Marianne" w:hAnsi="Marianne" w:cs="Arial"/>
          <w:bCs/>
          <w:sz w:val="20"/>
          <w:szCs w:val="20"/>
          <w:lang w:eastAsia="fr-FR"/>
        </w:rPr>
        <w:t>Le candidat présente sa politique de gestion des déchets :</w:t>
      </w:r>
    </w:p>
    <w:p w14:paraId="39644102" w14:textId="77777777" w:rsidR="003666AA" w:rsidRPr="00AF5505" w:rsidRDefault="003666AA" w:rsidP="003666AA">
      <w:pPr>
        <w:numPr>
          <w:ilvl w:val="0"/>
          <w:numId w:val="14"/>
        </w:numPr>
        <w:spacing w:line="247" w:lineRule="auto"/>
        <w:ind w:left="794" w:right="227" w:hanging="357"/>
        <w:contextualSpacing/>
        <w:jc w:val="both"/>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La gestion des déchets de produits phytosanitaires et des effluents, emballages vides (EVPP), équipements de protection individuelle usagés (EPI). Le candidat détaillera les différentes étapes : rinçage, stockage, transport, collecte et élimination ;</w:t>
      </w:r>
    </w:p>
    <w:p w14:paraId="561EA957" w14:textId="77777777" w:rsidR="003666AA" w:rsidRPr="00AF5505" w:rsidRDefault="003666AA" w:rsidP="003666AA">
      <w:pPr>
        <w:numPr>
          <w:ilvl w:val="0"/>
          <w:numId w:val="14"/>
        </w:numPr>
        <w:spacing w:line="247" w:lineRule="auto"/>
        <w:ind w:left="794" w:right="227" w:hanging="357"/>
        <w:contextualSpacing/>
        <w:jc w:val="both"/>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La gestion des déchets végétaux traités ;</w:t>
      </w:r>
    </w:p>
    <w:p w14:paraId="71535C13" w14:textId="77777777" w:rsidR="003666AA" w:rsidRPr="00AF5505" w:rsidRDefault="003666AA" w:rsidP="003666AA">
      <w:pPr>
        <w:numPr>
          <w:ilvl w:val="0"/>
          <w:numId w:val="14"/>
        </w:numPr>
        <w:spacing w:after="176" w:line="247" w:lineRule="auto"/>
        <w:ind w:left="794" w:right="227"/>
        <w:contextualSpacing/>
        <w:jc w:val="both"/>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Les moyens mis en œuvre pour assurer la traçabilité des déchets dangereux.</w:t>
      </w:r>
    </w:p>
    <w:p w14:paraId="2D8F42F0" w14:textId="6F46ECA2" w:rsidR="003D02C7" w:rsidRPr="00AF5505" w:rsidRDefault="003D02C7" w:rsidP="000910AF">
      <w:pPr>
        <w:spacing w:after="120"/>
        <w:ind w:left="1440"/>
        <w:jc w:val="both"/>
        <w:rPr>
          <w:rFonts w:ascii="Marianne" w:hAnsi="Marianne" w:cs="Arial"/>
          <w:sz w:val="20"/>
          <w:szCs w:val="20"/>
        </w:rPr>
      </w:pPr>
    </w:p>
    <w:p w14:paraId="31511EF0" w14:textId="77777777" w:rsidR="000910AF" w:rsidRPr="00AF5505" w:rsidRDefault="000910AF" w:rsidP="000910AF">
      <w:pPr>
        <w:jc w:val="center"/>
        <w:rPr>
          <w:rFonts w:ascii="Marianne" w:hAnsi="Marianne"/>
          <w:b/>
          <w:bCs/>
          <w:szCs w:val="20"/>
        </w:rPr>
      </w:pPr>
    </w:p>
    <w:p w14:paraId="101C9BC2" w14:textId="77777777" w:rsidR="000910AF" w:rsidRPr="00AF5505" w:rsidRDefault="000910AF" w:rsidP="000910AF">
      <w:pPr>
        <w:jc w:val="center"/>
        <w:rPr>
          <w:rFonts w:ascii="Marianne" w:hAnsi="Marianne" w:cs="Arial"/>
          <w:b/>
          <w:bCs/>
          <w:sz w:val="20"/>
          <w:szCs w:val="20"/>
        </w:rPr>
      </w:pPr>
      <w:r w:rsidRPr="00AF5505">
        <w:rPr>
          <w:rFonts w:ascii="Marianne" w:hAnsi="Marianne" w:cs="Arial"/>
          <w:b/>
          <w:bCs/>
          <w:sz w:val="20"/>
          <w:szCs w:val="20"/>
        </w:rPr>
        <w:t>---------------------</w:t>
      </w:r>
    </w:p>
    <w:p w14:paraId="6C07AB08" w14:textId="77777777" w:rsidR="003D02C7" w:rsidRPr="00AF5505" w:rsidRDefault="003D02C7" w:rsidP="003D02C7">
      <w:pPr>
        <w:spacing w:after="120"/>
        <w:ind w:left="1440"/>
        <w:jc w:val="both"/>
        <w:rPr>
          <w:rFonts w:ascii="Marianne" w:hAnsi="Marianne" w:cs="Arial"/>
          <w:sz w:val="20"/>
          <w:szCs w:val="20"/>
        </w:rPr>
      </w:pPr>
    </w:p>
    <w:p w14:paraId="7D39346F" w14:textId="3490084A" w:rsidR="000910AF" w:rsidRPr="00AF5505" w:rsidRDefault="000910AF">
      <w:pPr>
        <w:suppressAutoHyphens w:val="0"/>
        <w:spacing w:after="160" w:line="259" w:lineRule="auto"/>
        <w:rPr>
          <w:rFonts w:ascii="Marianne" w:hAnsi="Marianne" w:cs="Arial"/>
          <w:sz w:val="20"/>
          <w:szCs w:val="20"/>
        </w:rPr>
      </w:pPr>
      <w:r w:rsidRPr="00AF5505">
        <w:rPr>
          <w:rFonts w:ascii="Marianne" w:hAnsi="Marianne" w:cs="Arial"/>
          <w:sz w:val="20"/>
          <w:szCs w:val="20"/>
        </w:rPr>
        <w:br w:type="page"/>
      </w:r>
    </w:p>
    <w:p w14:paraId="45E09B7F" w14:textId="5B2E6107" w:rsidR="003D02C7" w:rsidRPr="00AF5505" w:rsidRDefault="003666AA"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color w:val="FF0000"/>
          <w:sz w:val="20"/>
          <w:szCs w:val="20"/>
          <w:u w:val="single"/>
        </w:rPr>
      </w:pPr>
      <w:bookmarkStart w:id="5" w:name="_Toc192000184"/>
      <w:r w:rsidRPr="00AF5505">
        <w:rPr>
          <w:rFonts w:ascii="Marianne" w:hAnsi="Marianne"/>
          <w:sz w:val="20"/>
          <w:szCs w:val="20"/>
        </w:rPr>
        <w:lastRenderedPageBreak/>
        <w:t xml:space="preserve">RSE – </w:t>
      </w:r>
      <w:r w:rsidR="0057116F" w:rsidRPr="00AF5505">
        <w:rPr>
          <w:rFonts w:ascii="Marianne" w:hAnsi="Marianne"/>
          <w:sz w:val="20"/>
          <w:szCs w:val="20"/>
        </w:rPr>
        <w:t>Considérations</w:t>
      </w:r>
      <w:r w:rsidRPr="00AF5505">
        <w:rPr>
          <w:rFonts w:ascii="Marianne" w:hAnsi="Marianne"/>
          <w:sz w:val="20"/>
          <w:szCs w:val="20"/>
        </w:rPr>
        <w:t xml:space="preserve"> environnemental</w:t>
      </w:r>
      <w:r w:rsidR="0057116F" w:rsidRPr="00AF5505">
        <w:rPr>
          <w:rFonts w:ascii="Marianne" w:hAnsi="Marianne"/>
          <w:sz w:val="20"/>
          <w:szCs w:val="20"/>
        </w:rPr>
        <w:t>es</w:t>
      </w:r>
      <w:r w:rsidR="005671F4" w:rsidRPr="00AF5505">
        <w:rPr>
          <w:rFonts w:ascii="Marianne" w:hAnsi="Marianne"/>
          <w:sz w:val="20"/>
          <w:szCs w:val="20"/>
        </w:rPr>
        <w:t xml:space="preserve">– </w:t>
      </w:r>
      <w:r w:rsidR="00032595" w:rsidRPr="00AF5505">
        <w:rPr>
          <w:rFonts w:ascii="Marianne" w:hAnsi="Marianne"/>
          <w:sz w:val="20"/>
          <w:szCs w:val="20"/>
        </w:rPr>
        <w:t xml:space="preserve">Politique environnementale du candidat - </w:t>
      </w:r>
      <w:r w:rsidR="005671F4" w:rsidRPr="00AF5505">
        <w:rPr>
          <w:rFonts w:ascii="Marianne" w:hAnsi="Marianne"/>
          <w:b w:val="0"/>
          <w:bCs w:val="0"/>
          <w:i/>
          <w:iCs/>
          <w:color w:val="FF0000"/>
          <w:sz w:val="20"/>
          <w:szCs w:val="20"/>
        </w:rPr>
        <w:t>Pondération</w:t>
      </w:r>
      <w:r w:rsidRPr="00AF5505">
        <w:rPr>
          <w:rFonts w:ascii="Marianne" w:hAnsi="Marianne"/>
          <w:b w:val="0"/>
          <w:bCs w:val="0"/>
          <w:i/>
          <w:iCs/>
          <w:color w:val="FF0000"/>
          <w:sz w:val="20"/>
          <w:szCs w:val="20"/>
        </w:rPr>
        <w:t xml:space="preserve"> du critère : 10%</w:t>
      </w:r>
      <w:bookmarkEnd w:id="5"/>
    </w:p>
    <w:p w14:paraId="6EED96C6" w14:textId="27572BCC" w:rsidR="003D02C7" w:rsidRPr="00AF5505" w:rsidRDefault="003D02C7" w:rsidP="003D02C7">
      <w:pPr>
        <w:ind w:left="720"/>
        <w:rPr>
          <w:rFonts w:ascii="Marianne" w:hAnsi="Marianne" w:cs="Arial"/>
          <w:sz w:val="20"/>
          <w:szCs w:val="20"/>
        </w:rPr>
      </w:pPr>
    </w:p>
    <w:p w14:paraId="1E91AE79" w14:textId="77777777" w:rsidR="00F41A55" w:rsidRPr="00AF5505" w:rsidRDefault="00F41A55" w:rsidP="00F41A55">
      <w:pPr>
        <w:spacing w:after="176" w:line="247" w:lineRule="auto"/>
        <w:ind w:right="170"/>
        <w:contextualSpacing/>
        <w:jc w:val="both"/>
        <w:textAlignment w:val="center"/>
        <w:rPr>
          <w:rFonts w:ascii="Marianne" w:eastAsia="Arial" w:hAnsi="Marianne" w:cs="Arial"/>
          <w:b/>
          <w:bCs/>
          <w:color w:val="000000"/>
          <w:sz w:val="20"/>
          <w:szCs w:val="20"/>
          <w:u w:val="single"/>
          <w:lang w:eastAsia="fr-FR"/>
        </w:rPr>
      </w:pPr>
    </w:p>
    <w:p w14:paraId="55DF220F" w14:textId="77777777" w:rsidR="00F41A55" w:rsidRPr="00AF5505" w:rsidRDefault="00F41A55" w:rsidP="00F41A55">
      <w:pPr>
        <w:pStyle w:val="Paragraphedeliste"/>
        <w:numPr>
          <w:ilvl w:val="0"/>
          <w:numId w:val="13"/>
        </w:numPr>
        <w:spacing w:after="176" w:line="247" w:lineRule="auto"/>
        <w:ind w:right="170"/>
        <w:jc w:val="both"/>
        <w:textAlignment w:val="center"/>
        <w:rPr>
          <w:rFonts w:ascii="Marianne" w:eastAsia="Arial" w:hAnsi="Marianne" w:cs="Arial"/>
          <w:b/>
          <w:bCs/>
          <w:color w:val="000000"/>
          <w:sz w:val="20"/>
          <w:szCs w:val="20"/>
          <w:lang w:eastAsia="fr-FR"/>
        </w:rPr>
      </w:pPr>
      <w:r w:rsidRPr="00AF5505">
        <w:rPr>
          <w:rFonts w:ascii="Marianne" w:eastAsia="Arial" w:hAnsi="Marianne" w:cs="Arial"/>
          <w:b/>
          <w:bCs/>
          <w:color w:val="000000"/>
          <w:sz w:val="20"/>
          <w:szCs w:val="20"/>
          <w:lang w:eastAsia="fr-FR"/>
        </w:rPr>
        <w:t>Mesures mises en œuvre en matière de gestion du matériel d’entretien des espaces verts utilisé dans le cadre de l’exécution du marché</w:t>
      </w:r>
    </w:p>
    <w:p w14:paraId="37476502" w14:textId="77777777" w:rsidR="00F41A55" w:rsidRPr="00AF5505" w:rsidRDefault="00F41A55" w:rsidP="00F41A55">
      <w:pPr>
        <w:pStyle w:val="Paragraphedeliste"/>
        <w:numPr>
          <w:ilvl w:val="0"/>
          <w:numId w:val="18"/>
        </w:numPr>
        <w:spacing w:after="176" w:line="247" w:lineRule="auto"/>
        <w:ind w:right="170"/>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précise s’il met en place une politique de gestion écoresponsable du matériel utilisé en recourant notamment à l’achat de matériel issu du réemploi ou de la réutilisation ou comprenant une part de matières recyclées.</w:t>
      </w:r>
    </w:p>
    <w:p w14:paraId="48FACA14" w14:textId="77777777" w:rsidR="00F41A55" w:rsidRPr="00AF5505" w:rsidRDefault="00F41A55" w:rsidP="00032595">
      <w:pPr>
        <w:pStyle w:val="Paragraphedeliste"/>
        <w:numPr>
          <w:ilvl w:val="0"/>
          <w:numId w:val="18"/>
        </w:numPr>
        <w:spacing w:line="247" w:lineRule="auto"/>
        <w:ind w:right="170"/>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Il fournit le détail du matériel concerné et tout élément de preuve permettant de justifier sa réponse.</w:t>
      </w:r>
    </w:p>
    <w:p w14:paraId="58273EA0" w14:textId="77777777" w:rsidR="00F41A55" w:rsidRPr="00AF5505" w:rsidRDefault="00F41A55" w:rsidP="00032595">
      <w:pPr>
        <w:spacing w:line="247" w:lineRule="auto"/>
        <w:ind w:left="384" w:right="170" w:hanging="8"/>
        <w:jc w:val="both"/>
        <w:textAlignment w:val="center"/>
        <w:rPr>
          <w:rFonts w:ascii="Marianne" w:eastAsia="Arial" w:hAnsi="Marianne" w:cs="Arial"/>
          <w:color w:val="000000"/>
          <w:sz w:val="20"/>
          <w:szCs w:val="20"/>
          <w:lang w:eastAsia="fr-FR"/>
        </w:rPr>
      </w:pPr>
    </w:p>
    <w:p w14:paraId="749A6666" w14:textId="77777777" w:rsidR="00F41A55" w:rsidRPr="00AF5505" w:rsidRDefault="00F41A55" w:rsidP="00032595">
      <w:pPr>
        <w:pStyle w:val="Paragraphedeliste"/>
        <w:numPr>
          <w:ilvl w:val="0"/>
          <w:numId w:val="13"/>
        </w:numPr>
        <w:spacing w:line="247" w:lineRule="auto"/>
        <w:ind w:left="1247" w:right="227" w:hanging="357"/>
        <w:jc w:val="both"/>
        <w:textAlignment w:val="center"/>
        <w:rPr>
          <w:rFonts w:ascii="Marianne" w:eastAsia="Arial" w:hAnsi="Marianne" w:cs="Arial"/>
          <w:b/>
          <w:bCs/>
          <w:color w:val="000000"/>
          <w:sz w:val="20"/>
          <w:szCs w:val="20"/>
          <w:lang w:eastAsia="fr-FR"/>
        </w:rPr>
      </w:pPr>
      <w:r w:rsidRPr="00AF5505">
        <w:rPr>
          <w:rFonts w:ascii="Marianne" w:eastAsia="Arial" w:hAnsi="Marianne" w:cs="Arial"/>
          <w:b/>
          <w:bCs/>
          <w:color w:val="000000"/>
          <w:sz w:val="20"/>
          <w:szCs w:val="20"/>
          <w:lang w:eastAsia="fr-FR"/>
        </w:rPr>
        <w:t>Mesures mises en œuvre en matière de gestion des EPI</w:t>
      </w:r>
    </w:p>
    <w:p w14:paraId="4B6234A8" w14:textId="320D9CE6" w:rsidR="00F41A55" w:rsidRPr="00AF5505" w:rsidRDefault="00F41A55" w:rsidP="00032595">
      <w:pPr>
        <w:pStyle w:val="Paragraphedeliste"/>
        <w:numPr>
          <w:ilvl w:val="0"/>
          <w:numId w:val="19"/>
        </w:numPr>
        <w:spacing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détaille les EPI utilisés en précisant s’il s’agit d’EPI réutilisables ou jetables. Dans le cas d’utilisation d’EPI réutilisables, il détaille les méthodes de désinfection / nettoyage auxquelles il a recours.</w:t>
      </w:r>
    </w:p>
    <w:p w14:paraId="118AF716" w14:textId="05372CA2" w:rsidR="00F41A55" w:rsidRPr="00AF5505" w:rsidRDefault="00F41A55" w:rsidP="00F41A55">
      <w:pPr>
        <w:pStyle w:val="Paragraphedeliste"/>
        <w:numPr>
          <w:ilvl w:val="0"/>
          <w:numId w:val="19"/>
        </w:numPr>
        <w:spacing w:after="176"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 xml:space="preserve">Il </w:t>
      </w:r>
      <w:r w:rsidR="0057116F" w:rsidRPr="00AF5505">
        <w:rPr>
          <w:rFonts w:ascii="Marianne" w:eastAsia="Arial" w:hAnsi="Marianne" w:cs="Arial"/>
          <w:color w:val="000000"/>
          <w:sz w:val="20"/>
          <w:szCs w:val="20"/>
          <w:lang w:eastAsia="fr-FR"/>
        </w:rPr>
        <w:t>précise</w:t>
      </w:r>
      <w:r w:rsidRPr="00AF5505">
        <w:rPr>
          <w:rFonts w:ascii="Marianne" w:eastAsia="Arial" w:hAnsi="Marianne" w:cs="Arial"/>
          <w:color w:val="000000"/>
          <w:sz w:val="20"/>
          <w:szCs w:val="20"/>
          <w:lang w:eastAsia="fr-FR"/>
        </w:rPr>
        <w:t xml:space="preserve"> les mesures de vérification mises en œuvre et leur fréquence pour s’assurer du bon état du matériel ainsi que la fréquence de renouvellement.</w:t>
      </w:r>
    </w:p>
    <w:p w14:paraId="30B7EEE9" w14:textId="77777777" w:rsidR="00032595" w:rsidRPr="00AF5505" w:rsidRDefault="00032595" w:rsidP="00032595">
      <w:pPr>
        <w:pStyle w:val="Paragraphedeliste"/>
        <w:spacing w:after="176" w:line="247" w:lineRule="auto"/>
        <w:ind w:left="1247" w:right="227"/>
        <w:jc w:val="both"/>
        <w:textAlignment w:val="center"/>
        <w:rPr>
          <w:rFonts w:ascii="Marianne" w:eastAsia="Arial" w:hAnsi="Marianne" w:cs="Arial"/>
          <w:color w:val="000000"/>
          <w:sz w:val="20"/>
          <w:szCs w:val="20"/>
          <w:lang w:eastAsia="fr-FR"/>
        </w:rPr>
      </w:pPr>
    </w:p>
    <w:p w14:paraId="79840523" w14:textId="6FA4D3F3" w:rsidR="00F41A55" w:rsidRPr="00AF5505" w:rsidRDefault="00F41A55" w:rsidP="00F41A55">
      <w:pPr>
        <w:pStyle w:val="Paragraphedeliste"/>
        <w:numPr>
          <w:ilvl w:val="0"/>
          <w:numId w:val="13"/>
        </w:numPr>
        <w:spacing w:after="176" w:line="247" w:lineRule="auto"/>
        <w:ind w:left="1247" w:right="227" w:hanging="357"/>
        <w:jc w:val="both"/>
        <w:textAlignment w:val="center"/>
        <w:rPr>
          <w:rFonts w:ascii="Marianne" w:eastAsia="Arial" w:hAnsi="Marianne" w:cs="Arial"/>
          <w:b/>
          <w:bCs/>
          <w:color w:val="000000"/>
          <w:sz w:val="20"/>
          <w:szCs w:val="20"/>
          <w:lang w:eastAsia="fr-FR"/>
        </w:rPr>
      </w:pPr>
      <w:r w:rsidRPr="00AF5505">
        <w:rPr>
          <w:rFonts w:ascii="Marianne" w:eastAsia="Arial" w:hAnsi="Marianne" w:cs="Arial"/>
          <w:b/>
          <w:bCs/>
          <w:color w:val="000000"/>
          <w:sz w:val="20"/>
          <w:szCs w:val="20"/>
          <w:lang w:eastAsia="fr-FR"/>
        </w:rPr>
        <w:t>Mesures mises en œuvre en matière de traitement des déchets</w:t>
      </w:r>
    </w:p>
    <w:p w14:paraId="58C61B01" w14:textId="3DD1E181" w:rsidR="00F41A55" w:rsidRPr="00AF5505" w:rsidRDefault="00F41A55" w:rsidP="00F41A55">
      <w:pPr>
        <w:pStyle w:val="Paragraphedeliste"/>
        <w:numPr>
          <w:ilvl w:val="0"/>
          <w:numId w:val="20"/>
        </w:numPr>
        <w:spacing w:after="176"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détaille les mesures mises en œuvre pour la gestion et le tri des déchets s’agissant notamment du matériel utilisé dans le cadre de l’exécution des prestations : outils, bâches, rubalise…</w:t>
      </w:r>
    </w:p>
    <w:p w14:paraId="7B24A312" w14:textId="77777777" w:rsidR="00F41A55" w:rsidRPr="00AF5505" w:rsidRDefault="00F41A55" w:rsidP="00F41A55">
      <w:pPr>
        <w:pStyle w:val="Paragraphedeliste"/>
        <w:numPr>
          <w:ilvl w:val="0"/>
          <w:numId w:val="20"/>
        </w:numPr>
        <w:spacing w:after="176"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Il fournit tout élément de preuve permettant de justifier sa réponse.</w:t>
      </w:r>
    </w:p>
    <w:p w14:paraId="452706A8" w14:textId="77777777" w:rsidR="00032595" w:rsidRPr="00AF5505" w:rsidRDefault="00032595" w:rsidP="00032595">
      <w:pPr>
        <w:pStyle w:val="Paragraphedeliste"/>
        <w:spacing w:line="247" w:lineRule="auto"/>
        <w:ind w:left="1250" w:right="227"/>
        <w:jc w:val="both"/>
        <w:textAlignment w:val="center"/>
        <w:rPr>
          <w:rFonts w:ascii="Marianne" w:eastAsia="Arial" w:hAnsi="Marianne" w:cs="Arial"/>
          <w:b/>
          <w:bCs/>
          <w:color w:val="000000"/>
          <w:sz w:val="20"/>
          <w:szCs w:val="20"/>
          <w:lang w:eastAsia="fr-FR"/>
        </w:rPr>
      </w:pPr>
    </w:p>
    <w:p w14:paraId="2E76017D" w14:textId="77777777" w:rsidR="00F41A55" w:rsidRPr="00AF5505" w:rsidRDefault="00F41A55" w:rsidP="00F41A55">
      <w:pPr>
        <w:spacing w:line="247" w:lineRule="auto"/>
        <w:ind w:right="227"/>
        <w:jc w:val="both"/>
        <w:rPr>
          <w:rFonts w:ascii="Marianne" w:eastAsia="Arial" w:hAnsi="Marianne" w:cs="Arial"/>
          <w:color w:val="000000"/>
          <w:sz w:val="20"/>
          <w:szCs w:val="20"/>
          <w:lang w:eastAsia="fr-FR"/>
        </w:rPr>
      </w:pPr>
    </w:p>
    <w:p w14:paraId="0023E4C4" w14:textId="0B453AD2" w:rsidR="00F41A55" w:rsidRPr="00AF5505" w:rsidRDefault="00F41A55" w:rsidP="00F41A55">
      <w:pPr>
        <w:spacing w:line="247" w:lineRule="auto"/>
        <w:ind w:left="1134" w:right="22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justifie sa réponse par tous moyens.</w:t>
      </w:r>
    </w:p>
    <w:p w14:paraId="5637E988" w14:textId="77777777" w:rsidR="00732242" w:rsidRPr="00AF5505" w:rsidRDefault="00732242" w:rsidP="00F41A55">
      <w:pPr>
        <w:ind w:left="720"/>
        <w:jc w:val="both"/>
        <w:rPr>
          <w:rFonts w:ascii="Marianne" w:hAnsi="Marianne" w:cs="Arial"/>
          <w:sz w:val="20"/>
          <w:szCs w:val="20"/>
        </w:rPr>
      </w:pPr>
    </w:p>
    <w:p w14:paraId="4E7FC793" w14:textId="77777777" w:rsidR="003666AA" w:rsidRPr="00AF5505" w:rsidRDefault="003666AA" w:rsidP="003666AA">
      <w:pPr>
        <w:jc w:val="center"/>
        <w:rPr>
          <w:rFonts w:ascii="Marianne" w:hAnsi="Marianne"/>
          <w:b/>
          <w:bCs/>
          <w:szCs w:val="20"/>
        </w:rPr>
      </w:pPr>
    </w:p>
    <w:p w14:paraId="17181FE2" w14:textId="77777777" w:rsidR="003666AA" w:rsidRPr="00AF5505" w:rsidRDefault="003666AA" w:rsidP="003666AA">
      <w:pPr>
        <w:jc w:val="center"/>
        <w:rPr>
          <w:rFonts w:ascii="Marianne" w:hAnsi="Marianne" w:cs="Arial"/>
          <w:b/>
          <w:bCs/>
          <w:sz w:val="20"/>
          <w:szCs w:val="20"/>
        </w:rPr>
      </w:pPr>
      <w:r w:rsidRPr="00AF5505">
        <w:rPr>
          <w:rFonts w:ascii="Marianne" w:hAnsi="Marianne" w:cs="Arial"/>
          <w:b/>
          <w:bCs/>
          <w:sz w:val="20"/>
          <w:szCs w:val="20"/>
        </w:rPr>
        <w:t>---------------------</w:t>
      </w:r>
    </w:p>
    <w:p w14:paraId="29481CA6" w14:textId="138BCD89" w:rsidR="003666AA" w:rsidRPr="00AF5505" w:rsidRDefault="003666AA">
      <w:pPr>
        <w:suppressAutoHyphens w:val="0"/>
        <w:spacing w:after="160" w:line="259" w:lineRule="auto"/>
        <w:rPr>
          <w:rFonts w:ascii="Marianne" w:hAnsi="Marianne" w:cs="Arial"/>
          <w:sz w:val="20"/>
          <w:szCs w:val="20"/>
        </w:rPr>
      </w:pPr>
      <w:r w:rsidRPr="00AF5505">
        <w:rPr>
          <w:rFonts w:ascii="Marianne" w:hAnsi="Marianne" w:cs="Arial"/>
          <w:sz w:val="20"/>
          <w:szCs w:val="20"/>
        </w:rPr>
        <w:br w:type="page"/>
      </w:r>
    </w:p>
    <w:p w14:paraId="2BBE1681" w14:textId="77777777" w:rsidR="003D02C7" w:rsidRPr="00AF5505" w:rsidRDefault="003D02C7" w:rsidP="003D02C7">
      <w:pPr>
        <w:ind w:left="720"/>
        <w:rPr>
          <w:rFonts w:ascii="Marianne" w:hAnsi="Marianne" w:cs="Arial"/>
          <w:sz w:val="20"/>
          <w:szCs w:val="20"/>
        </w:rPr>
      </w:pPr>
    </w:p>
    <w:p w14:paraId="36720DFC" w14:textId="1CF0D7A9" w:rsidR="003D02C7" w:rsidRPr="00AF5505" w:rsidRDefault="003666AA"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sz w:val="20"/>
          <w:szCs w:val="20"/>
        </w:rPr>
      </w:pPr>
      <w:bookmarkStart w:id="6" w:name="_Toc192000185"/>
      <w:r w:rsidRPr="00AF5505">
        <w:rPr>
          <w:rFonts w:ascii="Marianne" w:hAnsi="Marianne"/>
          <w:sz w:val="20"/>
          <w:szCs w:val="20"/>
        </w:rPr>
        <w:t xml:space="preserve">RSE – </w:t>
      </w:r>
      <w:r w:rsidR="0057116F" w:rsidRPr="00AF5505">
        <w:rPr>
          <w:rFonts w:ascii="Marianne" w:hAnsi="Marianne"/>
          <w:sz w:val="20"/>
          <w:szCs w:val="20"/>
        </w:rPr>
        <w:t xml:space="preserve">Considérations </w:t>
      </w:r>
      <w:r w:rsidRPr="00AF5505">
        <w:rPr>
          <w:rFonts w:ascii="Marianne" w:hAnsi="Marianne"/>
          <w:sz w:val="20"/>
          <w:szCs w:val="20"/>
        </w:rPr>
        <w:t>social</w:t>
      </w:r>
      <w:r w:rsidR="0057116F" w:rsidRPr="00AF5505">
        <w:rPr>
          <w:rFonts w:ascii="Marianne" w:hAnsi="Marianne"/>
          <w:sz w:val="20"/>
          <w:szCs w:val="20"/>
        </w:rPr>
        <w:t>es</w:t>
      </w:r>
      <w:r w:rsidRPr="00AF5505">
        <w:rPr>
          <w:rFonts w:ascii="Marianne" w:hAnsi="Marianne"/>
          <w:sz w:val="20"/>
          <w:szCs w:val="20"/>
        </w:rPr>
        <w:t xml:space="preserve"> </w:t>
      </w:r>
      <w:r w:rsidR="00032595" w:rsidRPr="00AF5505">
        <w:rPr>
          <w:rFonts w:ascii="Marianne" w:hAnsi="Marianne"/>
          <w:sz w:val="20"/>
          <w:szCs w:val="20"/>
        </w:rPr>
        <w:t>–</w:t>
      </w:r>
      <w:r w:rsidRPr="00AF5505">
        <w:rPr>
          <w:rFonts w:ascii="Marianne" w:hAnsi="Marianne"/>
          <w:sz w:val="20"/>
          <w:szCs w:val="20"/>
        </w:rPr>
        <w:t xml:space="preserve"> </w:t>
      </w:r>
      <w:r w:rsidR="00032595" w:rsidRPr="00AF5505">
        <w:rPr>
          <w:rFonts w:ascii="Marianne" w:hAnsi="Marianne"/>
          <w:sz w:val="20"/>
          <w:szCs w:val="20"/>
        </w:rPr>
        <w:t xml:space="preserve">Politique sociale du candidat - </w:t>
      </w:r>
      <w:r w:rsidRPr="00AF5505">
        <w:rPr>
          <w:rFonts w:ascii="Marianne" w:hAnsi="Marianne"/>
          <w:color w:val="FF0000"/>
          <w:sz w:val="20"/>
          <w:szCs w:val="20"/>
        </w:rPr>
        <w:t xml:space="preserve">Pondération du critère : </w:t>
      </w:r>
      <w:r w:rsidR="005671F4" w:rsidRPr="00AF5505">
        <w:rPr>
          <w:rFonts w:ascii="Marianne" w:hAnsi="Marianne"/>
          <w:color w:val="FF0000"/>
          <w:sz w:val="20"/>
          <w:szCs w:val="20"/>
        </w:rPr>
        <w:t>5 </w:t>
      </w:r>
      <w:r w:rsidRPr="00AF5505">
        <w:rPr>
          <w:rFonts w:ascii="Marianne" w:hAnsi="Marianne"/>
          <w:color w:val="FF0000"/>
          <w:sz w:val="20"/>
          <w:szCs w:val="20"/>
        </w:rPr>
        <w:t>%</w:t>
      </w:r>
      <w:bookmarkEnd w:id="6"/>
    </w:p>
    <w:p w14:paraId="508F3C16" w14:textId="77777777" w:rsidR="003D02C7" w:rsidRPr="00AF5505" w:rsidRDefault="003D02C7" w:rsidP="003D02C7">
      <w:pPr>
        <w:rPr>
          <w:rFonts w:ascii="Marianne" w:hAnsi="Marianne"/>
          <w:sz w:val="20"/>
          <w:szCs w:val="20"/>
        </w:rPr>
      </w:pPr>
    </w:p>
    <w:p w14:paraId="569D23FC" w14:textId="77777777" w:rsidR="00032595" w:rsidRPr="00AF5505" w:rsidRDefault="00032595" w:rsidP="00032595">
      <w:pPr>
        <w:autoSpaceDE w:val="0"/>
        <w:autoSpaceDN w:val="0"/>
        <w:adjustRightInd w:val="0"/>
        <w:spacing w:after="40"/>
        <w:ind w:left="340"/>
        <w:jc w:val="both"/>
        <w:rPr>
          <w:rFonts w:ascii="Marianne" w:hAnsi="Marianne" w:cs="Arial"/>
          <w:color w:val="000000"/>
          <w:sz w:val="20"/>
          <w:szCs w:val="20"/>
          <w:lang w:eastAsia="fr-FR"/>
        </w:rPr>
      </w:pPr>
    </w:p>
    <w:p w14:paraId="2362B05A" w14:textId="77777777" w:rsidR="00032595" w:rsidRPr="00AF5505" w:rsidRDefault="00032595" w:rsidP="00032595">
      <w:pPr>
        <w:autoSpaceDE w:val="0"/>
        <w:autoSpaceDN w:val="0"/>
        <w:adjustRightInd w:val="0"/>
        <w:spacing w:after="40"/>
        <w:ind w:left="340"/>
        <w:jc w:val="both"/>
        <w:rPr>
          <w:rFonts w:ascii="Marianne" w:hAnsi="Marianne" w:cs="Arial"/>
          <w:color w:val="000000"/>
          <w:sz w:val="20"/>
          <w:szCs w:val="20"/>
          <w:lang w:eastAsia="fr-FR"/>
        </w:rPr>
      </w:pPr>
    </w:p>
    <w:p w14:paraId="02513269" w14:textId="657A6432" w:rsidR="003666AA" w:rsidRPr="00AF5505" w:rsidRDefault="003666AA" w:rsidP="00032595">
      <w:pPr>
        <w:autoSpaceDE w:val="0"/>
        <w:autoSpaceDN w:val="0"/>
        <w:adjustRightInd w:val="0"/>
        <w:spacing w:after="40"/>
        <w:ind w:left="340"/>
        <w:jc w:val="both"/>
        <w:rPr>
          <w:rFonts w:ascii="Marianne" w:hAnsi="Marianne" w:cs="Arial"/>
          <w:color w:val="000000"/>
          <w:sz w:val="20"/>
          <w:szCs w:val="20"/>
          <w:lang w:eastAsia="fr-FR"/>
        </w:rPr>
      </w:pPr>
      <w:r w:rsidRPr="00AF5505">
        <w:rPr>
          <w:rFonts w:ascii="Marianne" w:hAnsi="Marianne" w:cs="Arial"/>
          <w:color w:val="000000"/>
          <w:sz w:val="20"/>
          <w:szCs w:val="20"/>
          <w:lang w:eastAsia="fr-FR"/>
        </w:rPr>
        <w:t>Le candidat détaille les actions allant au-delà de la règlementation, qu’il met en œuvre notamment en matière de formation du personnel,</w:t>
      </w:r>
      <w:r w:rsidRPr="00AF5505">
        <w:rPr>
          <w:rFonts w:ascii="Marianne" w:eastAsia="Arial" w:hAnsi="Marianne" w:cs="Arial"/>
          <w:color w:val="000000"/>
          <w:sz w:val="20"/>
          <w:szCs w:val="20"/>
          <w:lang w:eastAsia="fr-FR"/>
        </w:rPr>
        <w:t xml:space="preserve"> dans le cadre de l’exécution du présent marché,</w:t>
      </w:r>
      <w:r w:rsidRPr="00AF5505">
        <w:rPr>
          <w:rFonts w:ascii="Marianne" w:hAnsi="Marianne" w:cs="Arial"/>
          <w:color w:val="000000"/>
          <w:sz w:val="20"/>
          <w:szCs w:val="20"/>
          <w:lang w:eastAsia="fr-FR"/>
        </w:rPr>
        <w:t xml:space="preserve"> dans les domaines suivants :</w:t>
      </w:r>
    </w:p>
    <w:p w14:paraId="3C21F704" w14:textId="5F233224" w:rsidR="003666AA" w:rsidRPr="00AF5505" w:rsidRDefault="003666AA" w:rsidP="003666AA">
      <w:pPr>
        <w:numPr>
          <w:ilvl w:val="0"/>
          <w:numId w:val="15"/>
        </w:numPr>
        <w:autoSpaceDE w:val="0"/>
        <w:autoSpaceDN w:val="0"/>
        <w:adjustRightInd w:val="0"/>
        <w:spacing w:after="40"/>
        <w:ind w:left="811" w:hanging="357"/>
        <w:contextualSpacing/>
        <w:jc w:val="both"/>
        <w:rPr>
          <w:rFonts w:ascii="Marianne" w:hAnsi="Marianne" w:cs="Arial"/>
          <w:color w:val="000000"/>
          <w:sz w:val="20"/>
          <w:szCs w:val="20"/>
          <w:lang w:eastAsia="fr-FR"/>
        </w:rPr>
      </w:pPr>
      <w:r w:rsidRPr="00AF5505">
        <w:rPr>
          <w:rFonts w:ascii="Marianne" w:eastAsia="Calibri" w:hAnsi="Marianne" w:cs="Arial"/>
          <w:sz w:val="20"/>
          <w:szCs w:val="20"/>
        </w:rPr>
        <w:t xml:space="preserve">actions de formation et de prévention des troubles </w:t>
      </w:r>
      <w:r w:rsidR="00732242" w:rsidRPr="00AF5505">
        <w:rPr>
          <w:rFonts w:ascii="Marianne" w:eastAsia="Calibri" w:hAnsi="Marianne" w:cs="Arial"/>
          <w:sz w:val="20"/>
          <w:szCs w:val="20"/>
        </w:rPr>
        <w:t>musculosquelettiques</w:t>
      </w:r>
      <w:r w:rsidRPr="00AF5505">
        <w:rPr>
          <w:rFonts w:ascii="Marianne" w:eastAsia="Calibri" w:hAnsi="Marianne" w:cs="Arial"/>
          <w:sz w:val="20"/>
          <w:szCs w:val="20"/>
        </w:rPr>
        <w:t xml:space="preserve"> (TMS) </w:t>
      </w:r>
    </w:p>
    <w:p w14:paraId="7E0E3ADF" w14:textId="338A3C1A" w:rsidR="003666AA" w:rsidRPr="00AF5505" w:rsidRDefault="003666AA" w:rsidP="003666AA">
      <w:pPr>
        <w:numPr>
          <w:ilvl w:val="0"/>
          <w:numId w:val="15"/>
        </w:numPr>
        <w:autoSpaceDE w:val="0"/>
        <w:autoSpaceDN w:val="0"/>
        <w:adjustRightInd w:val="0"/>
        <w:spacing w:after="40"/>
        <w:ind w:left="811" w:hanging="357"/>
        <w:contextualSpacing/>
        <w:jc w:val="both"/>
        <w:rPr>
          <w:rFonts w:ascii="Marianne" w:hAnsi="Marianne" w:cs="Arial"/>
          <w:color w:val="000000"/>
          <w:sz w:val="20"/>
          <w:szCs w:val="20"/>
          <w:lang w:eastAsia="fr-FR"/>
        </w:rPr>
      </w:pPr>
      <w:r w:rsidRPr="00AF5505">
        <w:rPr>
          <w:rFonts w:ascii="Marianne" w:eastAsia="Calibri" w:hAnsi="Marianne" w:cs="Arial"/>
          <w:sz w:val="20"/>
          <w:szCs w:val="20"/>
        </w:rPr>
        <w:t>plan de formation mis en place dans le cadre du marché, catégories de personnels formés, sujets abordés par catégorie de personnels</w:t>
      </w:r>
    </w:p>
    <w:p w14:paraId="02F577E6" w14:textId="77777777" w:rsidR="003666AA" w:rsidRPr="00AF5505" w:rsidRDefault="003666AA" w:rsidP="003666AA">
      <w:pPr>
        <w:numPr>
          <w:ilvl w:val="0"/>
          <w:numId w:val="15"/>
        </w:numPr>
        <w:spacing w:after="40" w:line="247" w:lineRule="auto"/>
        <w:ind w:left="811" w:hanging="357"/>
        <w:contextualSpacing/>
        <w:jc w:val="both"/>
        <w:rPr>
          <w:rFonts w:ascii="Marianne" w:eastAsia="Calibri" w:hAnsi="Marianne" w:cs="Arial"/>
          <w:sz w:val="20"/>
          <w:szCs w:val="20"/>
        </w:rPr>
      </w:pPr>
      <w:r w:rsidRPr="00AF5505">
        <w:rPr>
          <w:rFonts w:ascii="Marianne" w:hAnsi="Marianne" w:cs="Arial"/>
          <w:color w:val="000000"/>
          <w:sz w:val="20"/>
          <w:szCs w:val="20"/>
          <w:lang w:eastAsia="fr-FR"/>
        </w:rPr>
        <w:t xml:space="preserve">égalité femmes / hommes : </w:t>
      </w:r>
      <w:r w:rsidRPr="00AF5505">
        <w:rPr>
          <w:rFonts w:ascii="Marianne" w:eastAsia="Calibri" w:hAnsi="Marianne" w:cs="Arial"/>
          <w:sz w:val="20"/>
          <w:szCs w:val="20"/>
        </w:rPr>
        <w:t>démarches proposées dans le cadre de l'exécution du marché visant à favoriser la féminisation du personnel</w:t>
      </w:r>
    </w:p>
    <w:p w14:paraId="1E0561D6" w14:textId="39FAC514" w:rsidR="003666AA" w:rsidRPr="00AF5505" w:rsidRDefault="003666AA" w:rsidP="003666AA">
      <w:pPr>
        <w:numPr>
          <w:ilvl w:val="0"/>
          <w:numId w:val="15"/>
        </w:numPr>
        <w:spacing w:after="176" w:line="247" w:lineRule="auto"/>
        <w:ind w:left="811" w:hanging="357"/>
        <w:contextualSpacing/>
        <w:jc w:val="both"/>
        <w:rPr>
          <w:rFonts w:ascii="Marianne" w:eastAsia="Calibri" w:hAnsi="Marianne" w:cs="Arial"/>
          <w:sz w:val="20"/>
          <w:szCs w:val="20"/>
        </w:rPr>
      </w:pPr>
      <w:r w:rsidRPr="00AF5505">
        <w:rPr>
          <w:rFonts w:ascii="Marianne" w:hAnsi="Marianne" w:cs="Arial"/>
          <w:color w:val="000000"/>
          <w:sz w:val="20"/>
          <w:szCs w:val="20"/>
          <w:lang w:eastAsia="fr-FR"/>
        </w:rPr>
        <w:t>toute autre action mise en œuvre…</w:t>
      </w:r>
      <w:r w:rsidRPr="00AF5505">
        <w:rPr>
          <w:rFonts w:ascii="Marianne" w:eastAsia="Calibri" w:hAnsi="Marianne" w:cs="Arial"/>
          <w:sz w:val="20"/>
          <w:szCs w:val="20"/>
        </w:rPr>
        <w:t xml:space="preserve"> </w:t>
      </w:r>
    </w:p>
    <w:p w14:paraId="64677232" w14:textId="77777777" w:rsidR="003666AA" w:rsidRPr="00AF5505" w:rsidRDefault="003666AA" w:rsidP="003666AA">
      <w:pPr>
        <w:spacing w:after="176" w:line="247" w:lineRule="auto"/>
        <w:ind w:left="624"/>
        <w:contextualSpacing/>
        <w:jc w:val="both"/>
        <w:rPr>
          <w:rFonts w:ascii="Marianne" w:eastAsia="Calibri" w:hAnsi="Marianne" w:cs="Arial"/>
          <w:sz w:val="20"/>
          <w:szCs w:val="20"/>
        </w:rPr>
      </w:pPr>
    </w:p>
    <w:p w14:paraId="4F8719D2" w14:textId="1865C02F" w:rsidR="003666AA" w:rsidRPr="00AF5505" w:rsidRDefault="003666AA" w:rsidP="003666AA">
      <w:pPr>
        <w:autoSpaceDE w:val="0"/>
        <w:autoSpaceDN w:val="0"/>
        <w:adjustRightInd w:val="0"/>
        <w:ind w:left="624"/>
        <w:jc w:val="both"/>
        <w:rPr>
          <w:rFonts w:ascii="Marianne" w:hAnsi="Marianne" w:cs="Arial"/>
          <w:color w:val="000000"/>
          <w:sz w:val="20"/>
          <w:szCs w:val="20"/>
          <w:lang w:eastAsia="fr-FR"/>
        </w:rPr>
      </w:pPr>
      <w:r w:rsidRPr="00AF5505">
        <w:rPr>
          <w:rFonts w:ascii="Marianne" w:hAnsi="Marianne" w:cs="Arial"/>
          <w:color w:val="000000"/>
          <w:sz w:val="20"/>
          <w:szCs w:val="20"/>
          <w:lang w:eastAsia="fr-FR"/>
        </w:rPr>
        <w:t>Le candidat justifie sa réponse par tous moyens.</w:t>
      </w:r>
    </w:p>
    <w:p w14:paraId="366E4C5D" w14:textId="59191EB8" w:rsidR="003D02C7" w:rsidRPr="00AF5505" w:rsidRDefault="003D02C7" w:rsidP="003D02C7">
      <w:pPr>
        <w:rPr>
          <w:rFonts w:ascii="Marianne" w:hAnsi="Marianne"/>
        </w:rPr>
      </w:pPr>
    </w:p>
    <w:p w14:paraId="5C3B240B" w14:textId="77777777" w:rsidR="003666AA" w:rsidRPr="00AF5505" w:rsidRDefault="003666AA" w:rsidP="003666AA">
      <w:pPr>
        <w:jc w:val="center"/>
        <w:rPr>
          <w:rFonts w:ascii="Marianne" w:hAnsi="Marianne"/>
          <w:b/>
          <w:bCs/>
          <w:szCs w:val="20"/>
        </w:rPr>
      </w:pPr>
    </w:p>
    <w:p w14:paraId="63E2AEBC" w14:textId="77777777" w:rsidR="003666AA" w:rsidRPr="00AF5505" w:rsidRDefault="003666AA" w:rsidP="003666AA">
      <w:pPr>
        <w:jc w:val="center"/>
        <w:rPr>
          <w:rFonts w:ascii="Marianne" w:hAnsi="Marianne" w:cs="Arial"/>
          <w:b/>
          <w:bCs/>
          <w:sz w:val="20"/>
          <w:szCs w:val="20"/>
        </w:rPr>
      </w:pPr>
      <w:r w:rsidRPr="00AF5505">
        <w:rPr>
          <w:rFonts w:ascii="Marianne" w:hAnsi="Marianne" w:cs="Arial"/>
          <w:b/>
          <w:bCs/>
          <w:sz w:val="20"/>
          <w:szCs w:val="20"/>
        </w:rPr>
        <w:t>---------------------</w:t>
      </w:r>
    </w:p>
    <w:p w14:paraId="33BC5CA6" w14:textId="77777777" w:rsidR="003666AA" w:rsidRPr="00AF5505" w:rsidRDefault="003666AA" w:rsidP="003D02C7">
      <w:pPr>
        <w:rPr>
          <w:rFonts w:ascii="Marianne" w:hAnsi="Marianne"/>
        </w:rPr>
      </w:pPr>
    </w:p>
    <w:p w14:paraId="4CD9041B" w14:textId="77777777" w:rsidR="00DB6C07" w:rsidRPr="00AF5505" w:rsidRDefault="00DB6C07">
      <w:pPr>
        <w:rPr>
          <w:rFonts w:ascii="Marianne" w:hAnsi="Marianne"/>
        </w:rPr>
      </w:pPr>
    </w:p>
    <w:sectPr w:rsidR="00DB6C07" w:rsidRPr="00AF5505" w:rsidSect="00483E0D">
      <w:headerReference w:type="even" r:id="rId11"/>
      <w:headerReference w:type="default" r:id="rId12"/>
      <w:footerReference w:type="even" r:id="rId13"/>
      <w:footerReference w:type="default" r:id="rId14"/>
      <w:headerReference w:type="first" r:id="rId15"/>
      <w:footerReference w:type="first" r:id="rId16"/>
      <w:pgSz w:w="11906" w:h="16838"/>
      <w:pgMar w:top="1648" w:right="1401" w:bottom="1648" w:left="1418"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97A81" w14:textId="77777777" w:rsidR="003D02C7" w:rsidRDefault="003D02C7" w:rsidP="003D02C7">
      <w:r>
        <w:separator/>
      </w:r>
    </w:p>
  </w:endnote>
  <w:endnote w:type="continuationSeparator" w:id="0">
    <w:p w14:paraId="64878D8F" w14:textId="77777777" w:rsidR="003D02C7" w:rsidRDefault="003D02C7" w:rsidP="003D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BoldMT">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5004" w:type="dxa"/>
      <w:tblInd w:w="-10" w:type="dxa"/>
      <w:tblLayout w:type="fixed"/>
      <w:tblCellMar>
        <w:left w:w="70" w:type="dxa"/>
        <w:right w:w="70" w:type="dxa"/>
      </w:tblCellMar>
      <w:tblLook w:val="0000" w:firstRow="0" w:lastRow="0" w:firstColumn="0" w:lastColumn="0" w:noHBand="0" w:noVBand="0"/>
    </w:tblPr>
    <w:tblGrid>
      <w:gridCol w:w="7884"/>
      <w:gridCol w:w="7884"/>
      <w:gridCol w:w="7884"/>
      <w:gridCol w:w="1352"/>
    </w:tblGrid>
    <w:tr w:rsidR="00D55E56" w14:paraId="271F8DA6" w14:textId="77777777" w:rsidTr="00D55E56">
      <w:trPr>
        <w:trHeight w:val="74"/>
      </w:trPr>
      <w:tc>
        <w:tcPr>
          <w:tcW w:w="7884" w:type="dxa"/>
        </w:tcPr>
        <w:p w14:paraId="0E6D0E5C" w14:textId="1E288E22" w:rsidR="00D55E56" w:rsidRDefault="00D55E56" w:rsidP="00D55E56">
          <w:pPr>
            <w:pStyle w:val="Pieddepage"/>
            <w:snapToGrid w:val="0"/>
            <w:rPr>
              <w:rFonts w:ascii="Arial" w:hAnsi="Arial" w:cs="Arial"/>
              <w:sz w:val="20"/>
            </w:rPr>
          </w:pPr>
          <w:r w:rsidRPr="00E45D17">
            <w:rPr>
              <w:rFonts w:ascii="Arial" w:hAnsi="Arial" w:cs="Arial"/>
              <w:sz w:val="20"/>
            </w:rPr>
            <w:t xml:space="preserve">Page </w:t>
          </w:r>
          <w:r w:rsidRPr="00E45D17">
            <w:rPr>
              <w:rFonts w:ascii="Arial" w:hAnsi="Arial" w:cs="Arial"/>
              <w:sz w:val="20"/>
            </w:rPr>
            <w:fldChar w:fldCharType="begin"/>
          </w:r>
          <w:r w:rsidRPr="00E45D17">
            <w:rPr>
              <w:rFonts w:ascii="Arial" w:hAnsi="Arial" w:cs="Arial"/>
              <w:sz w:val="20"/>
            </w:rPr>
            <w:instrText xml:space="preserve"> PAGE </w:instrText>
          </w:r>
          <w:r w:rsidRPr="00E45D17">
            <w:rPr>
              <w:rFonts w:ascii="Arial" w:hAnsi="Arial" w:cs="Arial"/>
              <w:sz w:val="20"/>
            </w:rPr>
            <w:fldChar w:fldCharType="separate"/>
          </w:r>
          <w:r w:rsidRPr="00E45D17">
            <w:rPr>
              <w:rFonts w:ascii="Arial" w:hAnsi="Arial" w:cs="Arial"/>
              <w:noProof/>
              <w:sz w:val="20"/>
            </w:rPr>
            <w:t>1</w:t>
          </w:r>
          <w:r w:rsidRPr="00E45D17">
            <w:rPr>
              <w:rFonts w:ascii="Arial" w:hAnsi="Arial" w:cs="Arial"/>
              <w:sz w:val="20"/>
            </w:rPr>
            <w:fldChar w:fldCharType="end"/>
          </w:r>
          <w:r w:rsidRPr="00E45D17">
            <w:rPr>
              <w:rFonts w:ascii="Arial" w:hAnsi="Arial" w:cs="Arial"/>
              <w:sz w:val="20"/>
            </w:rPr>
            <w:t xml:space="preserve"> sur </w:t>
          </w:r>
          <w:r w:rsidRPr="00E45D17">
            <w:rPr>
              <w:rFonts w:ascii="Arial" w:hAnsi="Arial" w:cs="Arial"/>
              <w:sz w:val="20"/>
            </w:rPr>
            <w:fldChar w:fldCharType="begin"/>
          </w:r>
          <w:r w:rsidRPr="00E45D17">
            <w:rPr>
              <w:rFonts w:ascii="Arial" w:hAnsi="Arial" w:cs="Arial"/>
              <w:sz w:val="20"/>
            </w:rPr>
            <w:instrText xml:space="preserve"> NUMPAGES \* ARABIC </w:instrText>
          </w:r>
          <w:r w:rsidRPr="00E45D17">
            <w:rPr>
              <w:rFonts w:ascii="Arial" w:hAnsi="Arial" w:cs="Arial"/>
              <w:sz w:val="20"/>
            </w:rPr>
            <w:fldChar w:fldCharType="separate"/>
          </w:r>
          <w:r w:rsidRPr="00E45D17">
            <w:rPr>
              <w:rFonts w:ascii="Arial" w:hAnsi="Arial" w:cs="Arial"/>
              <w:noProof/>
              <w:sz w:val="20"/>
            </w:rPr>
            <w:t>7</w:t>
          </w:r>
          <w:r w:rsidRPr="00E45D17">
            <w:rPr>
              <w:rFonts w:ascii="Arial" w:hAnsi="Arial" w:cs="Arial"/>
              <w:sz w:val="20"/>
            </w:rPr>
            <w:fldChar w:fldCharType="end"/>
          </w:r>
        </w:p>
      </w:tc>
      <w:tc>
        <w:tcPr>
          <w:tcW w:w="7884" w:type="dxa"/>
        </w:tcPr>
        <w:p w14:paraId="6C37B989" w14:textId="20378EC6" w:rsidR="00D55E56" w:rsidRDefault="00D55E56" w:rsidP="00D55E56">
          <w:pPr>
            <w:pStyle w:val="Pieddepage"/>
            <w:snapToGrid w:val="0"/>
            <w:rPr>
              <w:rFonts w:ascii="Arial" w:hAnsi="Arial" w:cs="Arial"/>
              <w:sz w:val="20"/>
            </w:rPr>
          </w:pPr>
          <w:r>
            <w:rPr>
              <w:rFonts w:ascii="Arial" w:hAnsi="Arial" w:cs="Arial"/>
              <w:sz w:val="20"/>
            </w:rPr>
            <w:t>CRT – DGAL-2025-006</w:t>
          </w:r>
        </w:p>
      </w:tc>
      <w:tc>
        <w:tcPr>
          <w:tcW w:w="7884" w:type="dxa"/>
          <w:shd w:val="clear" w:color="auto" w:fill="auto"/>
        </w:tcPr>
        <w:p w14:paraId="03FE71B4" w14:textId="46E5C7E7" w:rsidR="00D55E56" w:rsidRDefault="00D55E56" w:rsidP="00D55E56">
          <w:pPr>
            <w:pStyle w:val="Pieddepage"/>
            <w:snapToGrid w:val="0"/>
            <w:rPr>
              <w:rFonts w:ascii="Arial" w:hAnsi="Arial" w:cs="Arial"/>
              <w:color w:val="0000FF"/>
              <w:sz w:val="20"/>
            </w:rPr>
          </w:pPr>
        </w:p>
      </w:tc>
      <w:tc>
        <w:tcPr>
          <w:tcW w:w="1352" w:type="dxa"/>
          <w:shd w:val="clear" w:color="auto" w:fill="auto"/>
        </w:tcPr>
        <w:p w14:paraId="535CB884" w14:textId="77777777" w:rsidR="00D55E56" w:rsidRDefault="00D55E56" w:rsidP="00D55E56">
          <w:pPr>
            <w:pStyle w:val="Pieddepage"/>
            <w:snapToGrid w:val="0"/>
            <w:jc w:val="right"/>
          </w:pPr>
          <w:r>
            <w:rPr>
              <w:rFonts w:ascii="Arial" w:hAnsi="Arial" w:cs="Arial"/>
              <w:sz w:val="20"/>
            </w:rPr>
            <w:t xml:space="preserve">Page </w:t>
          </w:r>
          <w:r>
            <w:rPr>
              <w:rFonts w:cs="Arial"/>
              <w:sz w:val="20"/>
            </w:rPr>
            <w:fldChar w:fldCharType="begin"/>
          </w:r>
          <w:r>
            <w:rPr>
              <w:rFonts w:cs="Arial"/>
              <w:sz w:val="20"/>
            </w:rPr>
            <w:instrText xml:space="preserve"> PAGE </w:instrText>
          </w:r>
          <w:r>
            <w:rPr>
              <w:rFonts w:cs="Arial"/>
              <w:sz w:val="20"/>
            </w:rPr>
            <w:fldChar w:fldCharType="separate"/>
          </w:r>
          <w:r>
            <w:rPr>
              <w:rFonts w:cs="Arial"/>
              <w:noProof/>
              <w:sz w:val="20"/>
            </w:rPr>
            <w:t>2</w:t>
          </w:r>
          <w:r>
            <w:rPr>
              <w:rFonts w:cs="Arial"/>
              <w:sz w:val="20"/>
            </w:rPr>
            <w:fldChar w:fldCharType="end"/>
          </w:r>
          <w:r>
            <w:rPr>
              <w:rFonts w:ascii="Arial" w:hAnsi="Arial" w:cs="Arial"/>
              <w:sz w:val="20"/>
            </w:rPr>
            <w:t xml:space="preserve"> sur </w:t>
          </w:r>
          <w:r>
            <w:rPr>
              <w:rFonts w:cs="Arial"/>
              <w:sz w:val="20"/>
            </w:rPr>
            <w:fldChar w:fldCharType="begin"/>
          </w:r>
          <w:r>
            <w:rPr>
              <w:rFonts w:cs="Arial"/>
              <w:sz w:val="20"/>
            </w:rPr>
            <w:instrText xml:space="preserve"> NUMPAGES \* ARABIC </w:instrText>
          </w:r>
          <w:r>
            <w:rPr>
              <w:rFonts w:cs="Arial"/>
              <w:sz w:val="20"/>
            </w:rPr>
            <w:fldChar w:fldCharType="separate"/>
          </w:r>
          <w:r>
            <w:rPr>
              <w:rFonts w:cs="Arial"/>
              <w:noProof/>
              <w:sz w:val="20"/>
            </w:rPr>
            <w:t>7</w:t>
          </w:r>
          <w:r>
            <w:rPr>
              <w:rFonts w:cs="Arial"/>
              <w:sz w:val="20"/>
            </w:rPr>
            <w:fldChar w:fldCharType="end"/>
          </w:r>
        </w:p>
      </w:tc>
    </w:tr>
  </w:tbl>
  <w:p w14:paraId="0089F027" w14:textId="77777777" w:rsidR="00953335" w:rsidRDefault="00C672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885" w:type="dxa"/>
      <w:tblInd w:w="-10" w:type="dxa"/>
      <w:tblLayout w:type="fixed"/>
      <w:tblCellMar>
        <w:left w:w="70" w:type="dxa"/>
        <w:right w:w="70" w:type="dxa"/>
      </w:tblCellMar>
      <w:tblLook w:val="0000" w:firstRow="0" w:lastRow="0" w:firstColumn="0" w:lastColumn="0" w:noHBand="0" w:noVBand="0"/>
    </w:tblPr>
    <w:tblGrid>
      <w:gridCol w:w="7649"/>
      <w:gridCol w:w="7649"/>
      <w:gridCol w:w="1587"/>
    </w:tblGrid>
    <w:tr w:rsidR="00D55E56" w14:paraId="5CBEE1E3" w14:textId="77777777" w:rsidTr="00D55E56">
      <w:trPr>
        <w:trHeight w:val="210"/>
      </w:trPr>
      <w:tc>
        <w:tcPr>
          <w:tcW w:w="7649" w:type="dxa"/>
        </w:tcPr>
        <w:p w14:paraId="4F750D94" w14:textId="59800EA2" w:rsidR="00D55E56" w:rsidRDefault="00D55E56" w:rsidP="00D55E56">
          <w:pPr>
            <w:pStyle w:val="Pieddepage"/>
            <w:snapToGrid w:val="0"/>
            <w:rPr>
              <w:rFonts w:ascii="Arial" w:hAnsi="Arial" w:cs="Arial"/>
              <w:sz w:val="20"/>
            </w:rPr>
          </w:pPr>
          <w:r w:rsidRPr="00E45D17">
            <w:rPr>
              <w:rFonts w:ascii="Arial" w:hAnsi="Arial" w:cs="Arial"/>
              <w:sz w:val="20"/>
            </w:rPr>
            <w:t xml:space="preserve">Page </w:t>
          </w:r>
          <w:r w:rsidRPr="00E45D17">
            <w:rPr>
              <w:rFonts w:ascii="Arial" w:hAnsi="Arial" w:cs="Arial"/>
              <w:sz w:val="20"/>
            </w:rPr>
            <w:fldChar w:fldCharType="begin"/>
          </w:r>
          <w:r w:rsidRPr="00E45D17">
            <w:rPr>
              <w:rFonts w:ascii="Arial" w:hAnsi="Arial" w:cs="Arial"/>
              <w:sz w:val="20"/>
            </w:rPr>
            <w:instrText xml:space="preserve"> PAGE </w:instrText>
          </w:r>
          <w:r w:rsidRPr="00E45D17">
            <w:rPr>
              <w:rFonts w:ascii="Arial" w:hAnsi="Arial" w:cs="Arial"/>
              <w:sz w:val="20"/>
            </w:rPr>
            <w:fldChar w:fldCharType="separate"/>
          </w:r>
          <w:r w:rsidRPr="00E45D17">
            <w:rPr>
              <w:rFonts w:ascii="Arial" w:hAnsi="Arial" w:cs="Arial"/>
              <w:noProof/>
              <w:sz w:val="20"/>
            </w:rPr>
            <w:t>1</w:t>
          </w:r>
          <w:r w:rsidRPr="00E45D17">
            <w:rPr>
              <w:rFonts w:ascii="Arial" w:hAnsi="Arial" w:cs="Arial"/>
              <w:sz w:val="20"/>
            </w:rPr>
            <w:fldChar w:fldCharType="end"/>
          </w:r>
          <w:r w:rsidRPr="00E45D17">
            <w:rPr>
              <w:rFonts w:ascii="Arial" w:hAnsi="Arial" w:cs="Arial"/>
              <w:sz w:val="20"/>
            </w:rPr>
            <w:t xml:space="preserve"> sur </w:t>
          </w:r>
          <w:r w:rsidRPr="00E45D17">
            <w:rPr>
              <w:rFonts w:ascii="Arial" w:hAnsi="Arial" w:cs="Arial"/>
              <w:sz w:val="20"/>
            </w:rPr>
            <w:fldChar w:fldCharType="begin"/>
          </w:r>
          <w:r w:rsidRPr="00E45D17">
            <w:rPr>
              <w:rFonts w:ascii="Arial" w:hAnsi="Arial" w:cs="Arial"/>
              <w:sz w:val="20"/>
            </w:rPr>
            <w:instrText xml:space="preserve"> NUMPAGES \* ARABIC </w:instrText>
          </w:r>
          <w:r w:rsidRPr="00E45D17">
            <w:rPr>
              <w:rFonts w:ascii="Arial" w:hAnsi="Arial" w:cs="Arial"/>
              <w:sz w:val="20"/>
            </w:rPr>
            <w:fldChar w:fldCharType="separate"/>
          </w:r>
          <w:r w:rsidRPr="00E45D17">
            <w:rPr>
              <w:rFonts w:ascii="Arial" w:hAnsi="Arial" w:cs="Arial"/>
              <w:noProof/>
              <w:sz w:val="20"/>
            </w:rPr>
            <w:t>7</w:t>
          </w:r>
          <w:r w:rsidRPr="00E45D17">
            <w:rPr>
              <w:rFonts w:ascii="Arial" w:hAnsi="Arial" w:cs="Arial"/>
              <w:sz w:val="20"/>
            </w:rPr>
            <w:fldChar w:fldCharType="end"/>
          </w:r>
        </w:p>
      </w:tc>
      <w:tc>
        <w:tcPr>
          <w:tcW w:w="7649" w:type="dxa"/>
          <w:shd w:val="clear" w:color="auto" w:fill="auto"/>
        </w:tcPr>
        <w:p w14:paraId="1C09CA5D" w14:textId="7CDC052D" w:rsidR="00D55E56" w:rsidRDefault="00D55E56" w:rsidP="00D55E56">
          <w:pPr>
            <w:pStyle w:val="Pieddepage"/>
            <w:snapToGrid w:val="0"/>
            <w:rPr>
              <w:rFonts w:ascii="Arial" w:hAnsi="Arial" w:cs="Arial"/>
              <w:sz w:val="20"/>
            </w:rPr>
          </w:pPr>
          <w:r>
            <w:rPr>
              <w:rFonts w:ascii="Arial" w:hAnsi="Arial" w:cs="Arial"/>
              <w:sz w:val="20"/>
            </w:rPr>
            <w:t>CRT – DGAL-</w:t>
          </w:r>
          <w:r w:rsidR="00940CBE">
            <w:rPr>
              <w:rFonts w:ascii="Arial" w:hAnsi="Arial" w:cs="Arial"/>
              <w:sz w:val="20"/>
            </w:rPr>
            <w:t>2026</w:t>
          </w:r>
          <w:r>
            <w:rPr>
              <w:rFonts w:ascii="Arial" w:hAnsi="Arial" w:cs="Arial"/>
              <w:sz w:val="20"/>
            </w:rPr>
            <w:t>-0</w:t>
          </w:r>
          <w:r w:rsidR="00940CBE">
            <w:rPr>
              <w:rFonts w:ascii="Arial" w:hAnsi="Arial" w:cs="Arial"/>
              <w:sz w:val="20"/>
            </w:rPr>
            <w:t>01</w:t>
          </w:r>
        </w:p>
      </w:tc>
      <w:tc>
        <w:tcPr>
          <w:tcW w:w="1587" w:type="dxa"/>
          <w:shd w:val="clear" w:color="auto" w:fill="auto"/>
        </w:tcPr>
        <w:p w14:paraId="3EA50BB5" w14:textId="77777777" w:rsidR="00D55E56" w:rsidRPr="00E45D17" w:rsidRDefault="00D55E56" w:rsidP="00D55E56">
          <w:pPr>
            <w:pStyle w:val="Pieddepage"/>
            <w:snapToGrid w:val="0"/>
            <w:jc w:val="right"/>
            <w:rPr>
              <w:rFonts w:ascii="Arial" w:hAnsi="Arial" w:cs="Arial"/>
            </w:rPr>
          </w:pPr>
          <w:r w:rsidRPr="00E45D17">
            <w:rPr>
              <w:rFonts w:ascii="Arial" w:hAnsi="Arial" w:cs="Arial"/>
              <w:sz w:val="20"/>
            </w:rPr>
            <w:t xml:space="preserve">Page </w:t>
          </w:r>
          <w:r w:rsidRPr="00E45D17">
            <w:rPr>
              <w:rFonts w:ascii="Arial" w:hAnsi="Arial" w:cs="Arial"/>
              <w:sz w:val="20"/>
            </w:rPr>
            <w:fldChar w:fldCharType="begin"/>
          </w:r>
          <w:r w:rsidRPr="00E45D17">
            <w:rPr>
              <w:rFonts w:ascii="Arial" w:hAnsi="Arial" w:cs="Arial"/>
              <w:sz w:val="20"/>
            </w:rPr>
            <w:instrText xml:space="preserve"> PAGE </w:instrText>
          </w:r>
          <w:r w:rsidRPr="00E45D17">
            <w:rPr>
              <w:rFonts w:ascii="Arial" w:hAnsi="Arial" w:cs="Arial"/>
              <w:sz w:val="20"/>
            </w:rPr>
            <w:fldChar w:fldCharType="separate"/>
          </w:r>
          <w:r w:rsidRPr="00E45D17">
            <w:rPr>
              <w:rFonts w:ascii="Arial" w:hAnsi="Arial" w:cs="Arial"/>
              <w:noProof/>
              <w:sz w:val="20"/>
            </w:rPr>
            <w:t>1</w:t>
          </w:r>
          <w:r w:rsidRPr="00E45D17">
            <w:rPr>
              <w:rFonts w:ascii="Arial" w:hAnsi="Arial" w:cs="Arial"/>
              <w:sz w:val="20"/>
            </w:rPr>
            <w:fldChar w:fldCharType="end"/>
          </w:r>
          <w:r w:rsidRPr="00E45D17">
            <w:rPr>
              <w:rFonts w:ascii="Arial" w:hAnsi="Arial" w:cs="Arial"/>
              <w:sz w:val="20"/>
            </w:rPr>
            <w:t xml:space="preserve"> sur </w:t>
          </w:r>
          <w:r w:rsidRPr="00E45D17">
            <w:rPr>
              <w:rFonts w:ascii="Arial" w:hAnsi="Arial" w:cs="Arial"/>
              <w:sz w:val="20"/>
            </w:rPr>
            <w:fldChar w:fldCharType="begin"/>
          </w:r>
          <w:r w:rsidRPr="00E45D17">
            <w:rPr>
              <w:rFonts w:ascii="Arial" w:hAnsi="Arial" w:cs="Arial"/>
              <w:sz w:val="20"/>
            </w:rPr>
            <w:instrText xml:space="preserve"> NUMPAGES \* ARABIC </w:instrText>
          </w:r>
          <w:r w:rsidRPr="00E45D17">
            <w:rPr>
              <w:rFonts w:ascii="Arial" w:hAnsi="Arial" w:cs="Arial"/>
              <w:sz w:val="20"/>
            </w:rPr>
            <w:fldChar w:fldCharType="separate"/>
          </w:r>
          <w:r w:rsidRPr="00E45D17">
            <w:rPr>
              <w:rFonts w:ascii="Arial" w:hAnsi="Arial" w:cs="Arial"/>
              <w:noProof/>
              <w:sz w:val="20"/>
            </w:rPr>
            <w:t>7</w:t>
          </w:r>
          <w:r w:rsidRPr="00E45D17">
            <w:rPr>
              <w:rFonts w:ascii="Arial" w:hAnsi="Arial" w:cs="Arial"/>
              <w:sz w:val="20"/>
            </w:rPr>
            <w:fldChar w:fldCharType="end"/>
          </w:r>
        </w:p>
      </w:tc>
    </w:tr>
  </w:tbl>
  <w:p w14:paraId="21ECB814" w14:textId="77777777" w:rsidR="00953335" w:rsidRDefault="00C672E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B02CA" w14:textId="77777777" w:rsidR="00953335" w:rsidRDefault="00C672E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F76F" w14:textId="2CC182AA" w:rsidR="00D55E56" w:rsidRPr="00032595" w:rsidRDefault="00D55E56" w:rsidP="00D55E56">
    <w:pPr>
      <w:pStyle w:val="Pieddepage"/>
      <w:snapToGrid w:val="0"/>
      <w:rPr>
        <w:rFonts w:ascii="Arial" w:hAnsi="Arial" w:cs="Arial"/>
        <w:sz w:val="16"/>
        <w:szCs w:val="16"/>
      </w:rPr>
    </w:pPr>
    <w:r w:rsidRPr="00032595">
      <w:rPr>
        <w:rFonts w:ascii="Arial" w:hAnsi="Arial" w:cs="Arial"/>
        <w:sz w:val="16"/>
        <w:szCs w:val="16"/>
      </w:rPr>
      <w:t xml:space="preserve">Page </w:t>
    </w:r>
    <w:r w:rsidRPr="00032595">
      <w:rPr>
        <w:rFonts w:ascii="Arial" w:hAnsi="Arial" w:cs="Arial"/>
        <w:sz w:val="16"/>
        <w:szCs w:val="16"/>
      </w:rPr>
      <w:fldChar w:fldCharType="begin"/>
    </w:r>
    <w:r w:rsidRPr="00032595">
      <w:rPr>
        <w:rFonts w:ascii="Arial" w:hAnsi="Arial" w:cs="Arial"/>
        <w:sz w:val="16"/>
        <w:szCs w:val="16"/>
      </w:rPr>
      <w:instrText xml:space="preserve"> PAGE </w:instrText>
    </w:r>
    <w:r w:rsidRPr="00032595">
      <w:rPr>
        <w:rFonts w:ascii="Arial" w:hAnsi="Arial" w:cs="Arial"/>
        <w:sz w:val="16"/>
        <w:szCs w:val="16"/>
      </w:rPr>
      <w:fldChar w:fldCharType="separate"/>
    </w:r>
    <w:r w:rsidRPr="00032595">
      <w:rPr>
        <w:rFonts w:ascii="Arial" w:hAnsi="Arial" w:cs="Arial"/>
        <w:noProof/>
        <w:sz w:val="16"/>
        <w:szCs w:val="16"/>
      </w:rPr>
      <w:t>1</w:t>
    </w:r>
    <w:r w:rsidRPr="00032595">
      <w:rPr>
        <w:rFonts w:ascii="Arial" w:hAnsi="Arial" w:cs="Arial"/>
        <w:sz w:val="16"/>
        <w:szCs w:val="16"/>
      </w:rPr>
      <w:fldChar w:fldCharType="end"/>
    </w:r>
    <w:r w:rsidRPr="00032595">
      <w:rPr>
        <w:rFonts w:ascii="Arial" w:hAnsi="Arial" w:cs="Arial"/>
        <w:sz w:val="16"/>
        <w:szCs w:val="16"/>
      </w:rPr>
      <w:t xml:space="preserve"> sur </w:t>
    </w:r>
    <w:r w:rsidRPr="00032595">
      <w:rPr>
        <w:rFonts w:ascii="Arial" w:hAnsi="Arial" w:cs="Arial"/>
        <w:sz w:val="16"/>
        <w:szCs w:val="16"/>
      </w:rPr>
      <w:fldChar w:fldCharType="begin"/>
    </w:r>
    <w:r w:rsidRPr="00032595">
      <w:rPr>
        <w:rFonts w:ascii="Arial" w:hAnsi="Arial" w:cs="Arial"/>
        <w:sz w:val="16"/>
        <w:szCs w:val="16"/>
      </w:rPr>
      <w:instrText xml:space="preserve"> NUMPAGES \* ARABIC </w:instrText>
    </w:r>
    <w:r w:rsidRPr="00032595">
      <w:rPr>
        <w:rFonts w:ascii="Arial" w:hAnsi="Arial" w:cs="Arial"/>
        <w:sz w:val="16"/>
        <w:szCs w:val="16"/>
      </w:rPr>
      <w:fldChar w:fldCharType="separate"/>
    </w:r>
    <w:r w:rsidRPr="00032595">
      <w:rPr>
        <w:rFonts w:ascii="Arial" w:hAnsi="Arial" w:cs="Arial"/>
        <w:noProof/>
        <w:sz w:val="16"/>
        <w:szCs w:val="16"/>
      </w:rPr>
      <w:t>7</w:t>
    </w:r>
    <w:r w:rsidRPr="00032595">
      <w:rPr>
        <w:rFonts w:ascii="Arial" w:hAnsi="Arial" w:cs="Arial"/>
        <w:sz w:val="16"/>
        <w:szCs w:val="16"/>
      </w:rPr>
      <w:fldChar w:fldCharType="end"/>
    </w:r>
    <w:r w:rsidRPr="00032595">
      <w:rPr>
        <w:rFonts w:ascii="Arial" w:hAnsi="Arial" w:cs="Arial"/>
        <w:sz w:val="16"/>
        <w:szCs w:val="16"/>
      </w:rPr>
      <w:tab/>
    </w:r>
    <w:r w:rsidRPr="00032595">
      <w:rPr>
        <w:rFonts w:ascii="Arial" w:hAnsi="Arial" w:cs="Arial"/>
        <w:sz w:val="16"/>
        <w:szCs w:val="16"/>
      </w:rPr>
      <w:tab/>
      <w:t>CRT – DGAL-</w:t>
    </w:r>
    <w:r w:rsidR="00940CBE">
      <w:rPr>
        <w:rFonts w:ascii="Arial" w:hAnsi="Arial" w:cs="Arial"/>
        <w:sz w:val="16"/>
        <w:szCs w:val="16"/>
      </w:rPr>
      <w:t>2026</w:t>
    </w:r>
    <w:r w:rsidRPr="00032595">
      <w:rPr>
        <w:rFonts w:ascii="Arial" w:hAnsi="Arial" w:cs="Arial"/>
        <w:sz w:val="16"/>
        <w:szCs w:val="16"/>
      </w:rPr>
      <w:t>-00</w:t>
    </w:r>
    <w:r w:rsidR="00940CBE">
      <w:rPr>
        <w:rFonts w:ascii="Arial" w:hAnsi="Arial" w:cs="Arial"/>
        <w:sz w:val="16"/>
        <w:szCs w:val="16"/>
      </w:rPr>
      <w:t>1</w:t>
    </w:r>
  </w:p>
  <w:p w14:paraId="3DD5770B" w14:textId="26BAA3D5" w:rsidR="00D55E56" w:rsidRPr="00E45D17" w:rsidRDefault="00D55E56" w:rsidP="00D55E56">
    <w:pPr>
      <w:pStyle w:val="Pieddepage"/>
      <w:tabs>
        <w:tab w:val="clear" w:pos="4536"/>
        <w:tab w:val="clear" w:pos="9072"/>
        <w:tab w:val="right" w:pos="9087"/>
      </w:tabs>
      <w:snapToGrid w:val="0"/>
      <w:rPr>
        <w:rFonts w:ascii="Arial" w:hAnsi="Arial" w:cs="Arial"/>
      </w:rPr>
    </w:pPr>
  </w:p>
  <w:p w14:paraId="726E6D7F" w14:textId="10C55A07" w:rsidR="00953335" w:rsidRPr="00F41A55" w:rsidRDefault="00C672E8" w:rsidP="00F41A55">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2BDC" w14:textId="77777777" w:rsidR="00953335" w:rsidRDefault="00C672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DC279" w14:textId="77777777" w:rsidR="003D02C7" w:rsidRDefault="003D02C7" w:rsidP="003D02C7">
      <w:r>
        <w:separator/>
      </w:r>
    </w:p>
  </w:footnote>
  <w:footnote w:type="continuationSeparator" w:id="0">
    <w:p w14:paraId="616BFE51" w14:textId="77777777" w:rsidR="003D02C7" w:rsidRDefault="003D02C7" w:rsidP="003D0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5" w:type="dxa"/>
      <w:tblLayout w:type="fixed"/>
      <w:tblCellMar>
        <w:left w:w="71" w:type="dxa"/>
        <w:right w:w="71" w:type="dxa"/>
      </w:tblCellMar>
      <w:tblLook w:val="0000" w:firstRow="0" w:lastRow="0" w:firstColumn="0" w:lastColumn="0" w:noHBand="0" w:noVBand="0"/>
    </w:tblPr>
    <w:tblGrid>
      <w:gridCol w:w="9051"/>
    </w:tblGrid>
    <w:tr w:rsidR="00953335" w14:paraId="6BE21ABC" w14:textId="77777777">
      <w:trPr>
        <w:trHeight w:val="23"/>
      </w:trPr>
      <w:tc>
        <w:tcPr>
          <w:tcW w:w="9051" w:type="dxa"/>
          <w:shd w:val="clear" w:color="auto" w:fill="auto"/>
        </w:tcPr>
        <w:p w14:paraId="797DD85B" w14:textId="33E9D103" w:rsidR="00953335" w:rsidRDefault="00C672E8">
          <w:pPr>
            <w:snapToGrid w:val="0"/>
            <w:jc w:val="center"/>
          </w:pPr>
        </w:p>
      </w:tc>
    </w:tr>
  </w:tbl>
  <w:p w14:paraId="5C288BEA" w14:textId="77777777" w:rsidR="00953335" w:rsidRDefault="00C672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8912" w14:textId="77777777" w:rsidR="00953335" w:rsidRDefault="00C672E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AE0C" w14:textId="7832C287" w:rsidR="00953335" w:rsidRPr="00E45D17" w:rsidRDefault="00C672E8" w:rsidP="00E45D1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067DF" w14:textId="77777777" w:rsidR="00953335" w:rsidRDefault="00C672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BA1FDE"/>
    <w:lvl w:ilvl="0">
      <w:start w:val="1"/>
      <w:numFmt w:val="decimal"/>
      <w:pStyle w:val="Titre1"/>
      <w:lvlText w:val="%1"/>
      <w:lvlJc w:val="left"/>
      <w:pPr>
        <w:tabs>
          <w:tab w:val="num" w:pos="432"/>
        </w:tabs>
        <w:ind w:left="432" w:hanging="432"/>
      </w:pPr>
      <w:rPr>
        <w:color w:val="00000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EA050E"/>
    <w:multiLevelType w:val="hybridMultilevel"/>
    <w:tmpl w:val="0B84389A"/>
    <w:lvl w:ilvl="0" w:tplc="4F0E46FE">
      <w:start w:val="1"/>
      <w:numFmt w:val="upperRoman"/>
      <w:lvlText w:val="%1."/>
      <w:lvlJc w:val="left"/>
      <w:pPr>
        <w:ind w:left="1096" w:hanging="720"/>
      </w:pPr>
      <w:rPr>
        <w:rFonts w:asciiTheme="minorHAnsi" w:hAnsiTheme="minorHAnsi" w:cstheme="minorHAnsi" w:hint="default"/>
        <w:sz w:val="22"/>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2" w15:restartNumberingAfterBreak="0">
    <w:nsid w:val="06186431"/>
    <w:multiLevelType w:val="hybridMultilevel"/>
    <w:tmpl w:val="F0384960"/>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3" w15:restartNumberingAfterBreak="0">
    <w:nsid w:val="08AE3B0D"/>
    <w:multiLevelType w:val="hybridMultilevel"/>
    <w:tmpl w:val="24F8A2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324D7"/>
    <w:multiLevelType w:val="hybridMultilevel"/>
    <w:tmpl w:val="C72C60C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3D7F63"/>
    <w:multiLevelType w:val="hybridMultilevel"/>
    <w:tmpl w:val="772C6C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6A4989"/>
    <w:multiLevelType w:val="hybridMultilevel"/>
    <w:tmpl w:val="B3B6DA94"/>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F6274F"/>
    <w:multiLevelType w:val="hybridMultilevel"/>
    <w:tmpl w:val="821E60EE"/>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8" w15:restartNumberingAfterBreak="0">
    <w:nsid w:val="24AE5046"/>
    <w:multiLevelType w:val="hybridMultilevel"/>
    <w:tmpl w:val="A7CE3B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B56F7C"/>
    <w:multiLevelType w:val="hybridMultilevel"/>
    <w:tmpl w:val="49CA3388"/>
    <w:lvl w:ilvl="0" w:tplc="585E709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5B250C5"/>
    <w:multiLevelType w:val="hybridMultilevel"/>
    <w:tmpl w:val="C00E6960"/>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11" w15:restartNumberingAfterBreak="0">
    <w:nsid w:val="2BF0584B"/>
    <w:multiLevelType w:val="hybridMultilevel"/>
    <w:tmpl w:val="CC2646D0"/>
    <w:lvl w:ilvl="0" w:tplc="46382D8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C5C66"/>
    <w:multiLevelType w:val="hybridMultilevel"/>
    <w:tmpl w:val="364A4374"/>
    <w:lvl w:ilvl="0" w:tplc="99A284E6">
      <w:start w:val="2"/>
      <w:numFmt w:val="upperRoman"/>
      <w:lvlText w:val="%1."/>
      <w:lvlJc w:val="left"/>
      <w:pPr>
        <w:ind w:left="1096" w:hanging="720"/>
      </w:pPr>
      <w:rPr>
        <w:rFonts w:hint="default"/>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13" w15:restartNumberingAfterBreak="0">
    <w:nsid w:val="391F20A3"/>
    <w:multiLevelType w:val="hybridMultilevel"/>
    <w:tmpl w:val="7AFEF9B0"/>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14" w15:restartNumberingAfterBreak="0">
    <w:nsid w:val="407F139B"/>
    <w:multiLevelType w:val="hybridMultilevel"/>
    <w:tmpl w:val="AE16F556"/>
    <w:lvl w:ilvl="0" w:tplc="580AEBB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C1BA3"/>
    <w:multiLevelType w:val="hybridMultilevel"/>
    <w:tmpl w:val="CC2646D0"/>
    <w:lvl w:ilvl="0" w:tplc="46382D8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512499"/>
    <w:multiLevelType w:val="hybridMultilevel"/>
    <w:tmpl w:val="86A4D938"/>
    <w:lvl w:ilvl="0" w:tplc="C3983416">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3029F3"/>
    <w:multiLevelType w:val="hybridMultilevel"/>
    <w:tmpl w:val="D1D808E2"/>
    <w:lvl w:ilvl="0" w:tplc="094E6176">
      <w:start w:val="1"/>
      <w:numFmt w:val="decimal"/>
      <w:lvlText w:val="%1"/>
      <w:lvlJc w:val="left"/>
      <w:pPr>
        <w:ind w:left="720" w:hanging="360"/>
      </w:pPr>
      <w:rPr>
        <w:rFonts w:hint="default"/>
        <w:i w:val="0"/>
        <w:iCs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55148E"/>
    <w:multiLevelType w:val="hybridMultilevel"/>
    <w:tmpl w:val="97122E4C"/>
    <w:lvl w:ilvl="0" w:tplc="89A2AD1A">
      <w:start w:val="5"/>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C0041C"/>
    <w:multiLevelType w:val="hybridMultilevel"/>
    <w:tmpl w:val="F0A0E7BA"/>
    <w:lvl w:ilvl="0" w:tplc="040C000F">
      <w:start w:val="1"/>
      <w:numFmt w:val="decimal"/>
      <w:lvlText w:val="%1."/>
      <w:lvlJc w:val="left"/>
      <w:pPr>
        <w:ind w:left="1250" w:hanging="360"/>
      </w:pPr>
      <w:rPr>
        <w:rFonts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20" w15:restartNumberingAfterBreak="0">
    <w:nsid w:val="687C34A4"/>
    <w:multiLevelType w:val="hybridMultilevel"/>
    <w:tmpl w:val="210C2C1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E818CE"/>
    <w:multiLevelType w:val="hybridMultilevel"/>
    <w:tmpl w:val="F85EBB4A"/>
    <w:lvl w:ilvl="0" w:tplc="484C099C">
      <w:numFmt w:val="decimal"/>
      <w:lvlText w:val="%1"/>
      <w:lvlJc w:val="left"/>
      <w:pPr>
        <w:ind w:left="1080" w:hanging="360"/>
      </w:pPr>
      <w:rPr>
        <w:rFonts w:hint="default"/>
        <w:b/>
        <w:bCs/>
        <w:i w:val="0"/>
        <w:iCs w:val="0"/>
        <w:color w:val="000000" w:themeColor="text1"/>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70DA1986"/>
    <w:multiLevelType w:val="hybridMultilevel"/>
    <w:tmpl w:val="B5C83E8E"/>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23" w15:restartNumberingAfterBreak="0">
    <w:nsid w:val="7CCF698D"/>
    <w:multiLevelType w:val="hybridMultilevel"/>
    <w:tmpl w:val="4C4E9CD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1"/>
  </w:num>
  <w:num w:numId="4">
    <w:abstractNumId w:val="16"/>
  </w:num>
  <w:num w:numId="5">
    <w:abstractNumId w:val="15"/>
  </w:num>
  <w:num w:numId="6">
    <w:abstractNumId w:val="11"/>
  </w:num>
  <w:num w:numId="7">
    <w:abstractNumId w:val="6"/>
  </w:num>
  <w:num w:numId="8">
    <w:abstractNumId w:val="3"/>
  </w:num>
  <w:num w:numId="9">
    <w:abstractNumId w:val="20"/>
  </w:num>
  <w:num w:numId="10">
    <w:abstractNumId w:val="9"/>
  </w:num>
  <w:num w:numId="11">
    <w:abstractNumId w:val="17"/>
  </w:num>
  <w:num w:numId="12">
    <w:abstractNumId w:val="8"/>
  </w:num>
  <w:num w:numId="13">
    <w:abstractNumId w:val="19"/>
  </w:num>
  <w:num w:numId="14">
    <w:abstractNumId w:val="18"/>
  </w:num>
  <w:num w:numId="15">
    <w:abstractNumId w:val="14"/>
  </w:num>
  <w:num w:numId="16">
    <w:abstractNumId w:val="1"/>
  </w:num>
  <w:num w:numId="17">
    <w:abstractNumId w:val="12"/>
  </w:num>
  <w:num w:numId="18">
    <w:abstractNumId w:val="13"/>
  </w:num>
  <w:num w:numId="19">
    <w:abstractNumId w:val="2"/>
  </w:num>
  <w:num w:numId="20">
    <w:abstractNumId w:val="10"/>
  </w:num>
  <w:num w:numId="21">
    <w:abstractNumId w:val="7"/>
  </w:num>
  <w:num w:numId="22">
    <w:abstractNumId w:val="22"/>
  </w:num>
  <w:num w:numId="23">
    <w:abstractNumId w:val="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2C7"/>
    <w:rsid w:val="00032595"/>
    <w:rsid w:val="000910AF"/>
    <w:rsid w:val="003666AA"/>
    <w:rsid w:val="003D02C7"/>
    <w:rsid w:val="004A5CB2"/>
    <w:rsid w:val="005671F4"/>
    <w:rsid w:val="0057116F"/>
    <w:rsid w:val="005D092D"/>
    <w:rsid w:val="00732242"/>
    <w:rsid w:val="00896815"/>
    <w:rsid w:val="00940CBE"/>
    <w:rsid w:val="00AA1300"/>
    <w:rsid w:val="00AF5505"/>
    <w:rsid w:val="00C672E8"/>
    <w:rsid w:val="00D1647B"/>
    <w:rsid w:val="00D55E56"/>
    <w:rsid w:val="00DB6C07"/>
    <w:rsid w:val="00E45D17"/>
    <w:rsid w:val="00E807B1"/>
    <w:rsid w:val="00F41A55"/>
    <w:rsid w:val="00F569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DBD248"/>
  <w15:chartTrackingRefBased/>
  <w15:docId w15:val="{73F72548-F754-4563-B2E2-BA073ACA9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2C7"/>
    <w:pPr>
      <w:suppressAutoHyphens/>
      <w:spacing w:after="0" w:line="240" w:lineRule="auto"/>
    </w:pPr>
    <w:rPr>
      <w:rFonts w:ascii="Times New Roman" w:eastAsia="Times New Roman" w:hAnsi="Times New Roman" w:cs="Times New Roman"/>
      <w:kern w:val="1"/>
      <w:sz w:val="24"/>
      <w:szCs w:val="24"/>
      <w:lang w:eastAsia="zh-CN"/>
    </w:rPr>
  </w:style>
  <w:style w:type="paragraph" w:styleId="Titre1">
    <w:name w:val="heading 1"/>
    <w:basedOn w:val="Normal"/>
    <w:next w:val="Normal"/>
    <w:link w:val="Titre1Car"/>
    <w:qFormat/>
    <w:rsid w:val="003D02C7"/>
    <w:pPr>
      <w:keepNext/>
      <w:numPr>
        <w:numId w:val="1"/>
      </w:numPr>
      <w:jc w:val="center"/>
      <w:outlineLvl w:val="0"/>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D02C7"/>
    <w:rPr>
      <w:rFonts w:ascii="Arial" w:eastAsia="Times New Roman" w:hAnsi="Arial" w:cs="Arial"/>
      <w:b/>
      <w:bCs/>
      <w:kern w:val="1"/>
      <w:sz w:val="32"/>
      <w:szCs w:val="24"/>
      <w:lang w:eastAsia="zh-CN"/>
    </w:rPr>
  </w:style>
  <w:style w:type="character" w:styleId="Lienhypertexte">
    <w:name w:val="Hyperlink"/>
    <w:uiPriority w:val="99"/>
    <w:rsid w:val="003D02C7"/>
    <w:rPr>
      <w:color w:val="0000FF"/>
      <w:u w:val="single"/>
    </w:rPr>
  </w:style>
  <w:style w:type="paragraph" w:styleId="Corpsdetexte">
    <w:name w:val="Body Text"/>
    <w:basedOn w:val="Normal"/>
    <w:link w:val="CorpsdetexteCar"/>
    <w:rsid w:val="003D02C7"/>
    <w:rPr>
      <w:rFonts w:ascii="Arial" w:hAnsi="Arial" w:cs="Arial"/>
      <w:sz w:val="20"/>
    </w:rPr>
  </w:style>
  <w:style w:type="character" w:customStyle="1" w:styleId="CorpsdetexteCar">
    <w:name w:val="Corps de texte Car"/>
    <w:basedOn w:val="Policepardfaut"/>
    <w:link w:val="Corpsdetexte"/>
    <w:rsid w:val="003D02C7"/>
    <w:rPr>
      <w:rFonts w:ascii="Arial" w:eastAsia="Times New Roman" w:hAnsi="Arial" w:cs="Arial"/>
      <w:kern w:val="1"/>
      <w:sz w:val="20"/>
      <w:szCs w:val="24"/>
      <w:lang w:eastAsia="zh-CN"/>
    </w:rPr>
  </w:style>
  <w:style w:type="paragraph" w:styleId="En-tte">
    <w:name w:val="header"/>
    <w:basedOn w:val="Normal"/>
    <w:link w:val="En-tteCar"/>
    <w:rsid w:val="003D02C7"/>
    <w:pPr>
      <w:tabs>
        <w:tab w:val="center" w:pos="4536"/>
        <w:tab w:val="right" w:pos="9072"/>
      </w:tabs>
    </w:pPr>
  </w:style>
  <w:style w:type="character" w:customStyle="1" w:styleId="En-tteCar">
    <w:name w:val="En-tête Car"/>
    <w:basedOn w:val="Policepardfaut"/>
    <w:link w:val="En-tte"/>
    <w:rsid w:val="003D02C7"/>
    <w:rPr>
      <w:rFonts w:ascii="Times New Roman" w:eastAsia="Times New Roman" w:hAnsi="Times New Roman" w:cs="Times New Roman"/>
      <w:kern w:val="1"/>
      <w:sz w:val="24"/>
      <w:szCs w:val="24"/>
      <w:lang w:eastAsia="zh-CN"/>
    </w:rPr>
  </w:style>
  <w:style w:type="paragraph" w:styleId="Pieddepage">
    <w:name w:val="footer"/>
    <w:basedOn w:val="Normal"/>
    <w:link w:val="PieddepageCar"/>
    <w:rsid w:val="003D02C7"/>
    <w:pPr>
      <w:tabs>
        <w:tab w:val="center" w:pos="4536"/>
        <w:tab w:val="right" w:pos="9072"/>
      </w:tabs>
    </w:pPr>
  </w:style>
  <w:style w:type="character" w:customStyle="1" w:styleId="PieddepageCar">
    <w:name w:val="Pied de page Car"/>
    <w:basedOn w:val="Policepardfaut"/>
    <w:link w:val="Pieddepage"/>
    <w:rsid w:val="003D02C7"/>
    <w:rPr>
      <w:rFonts w:ascii="Times New Roman" w:eastAsia="Times New Roman" w:hAnsi="Times New Roman" w:cs="Times New Roman"/>
      <w:kern w:val="1"/>
      <w:sz w:val="24"/>
      <w:szCs w:val="24"/>
      <w:lang w:eastAsia="zh-CN"/>
    </w:rPr>
  </w:style>
  <w:style w:type="paragraph" w:styleId="TM1">
    <w:name w:val="toc 1"/>
    <w:basedOn w:val="Normal"/>
    <w:next w:val="Normal"/>
    <w:uiPriority w:val="39"/>
    <w:rsid w:val="003D02C7"/>
    <w:pPr>
      <w:spacing w:before="120" w:after="120"/>
    </w:pPr>
    <w:rPr>
      <w:b/>
      <w:bCs/>
      <w:caps/>
    </w:rPr>
  </w:style>
  <w:style w:type="paragraph" w:customStyle="1" w:styleId="Contenudetableau">
    <w:name w:val="Contenu de tableau"/>
    <w:basedOn w:val="Normal"/>
    <w:rsid w:val="003D02C7"/>
    <w:pPr>
      <w:suppressLineNumbers/>
    </w:pPr>
  </w:style>
  <w:style w:type="paragraph" w:customStyle="1" w:styleId="western">
    <w:name w:val="western"/>
    <w:basedOn w:val="Normal"/>
    <w:rsid w:val="003D02C7"/>
    <w:pPr>
      <w:suppressAutoHyphens w:val="0"/>
      <w:spacing w:before="280"/>
    </w:pPr>
    <w:rPr>
      <w:rFonts w:ascii="Arial" w:hAnsi="Arial" w:cs="Arial"/>
      <w:color w:val="000000"/>
      <w:sz w:val="20"/>
      <w:szCs w:val="20"/>
    </w:rPr>
  </w:style>
  <w:style w:type="paragraph" w:styleId="Paragraphedeliste">
    <w:name w:val="List Paragraph"/>
    <w:basedOn w:val="Normal"/>
    <w:uiPriority w:val="34"/>
    <w:qFormat/>
    <w:rsid w:val="003D02C7"/>
    <w:pPr>
      <w:ind w:left="720"/>
      <w:contextualSpacing/>
    </w:pPr>
  </w:style>
  <w:style w:type="paragraph" w:customStyle="1" w:styleId="Textbodyuser">
    <w:name w:val="Text body (user)"/>
    <w:basedOn w:val="Normal"/>
    <w:autoRedefine/>
    <w:rsid w:val="00E807B1"/>
    <w:pPr>
      <w:keepLines/>
      <w:tabs>
        <w:tab w:val="left" w:pos="798"/>
      </w:tabs>
      <w:autoSpaceDN w:val="0"/>
      <w:jc w:val="center"/>
      <w:textAlignment w:val="center"/>
    </w:pPr>
    <w:rPr>
      <w:rFonts w:ascii="Marianne" w:eastAsia="Andale Sans UI" w:hAnsi="Marianne" w:cs="Arial"/>
      <w:kern w:val="3"/>
      <w:sz w:val="20"/>
      <w:szCs w:val="20"/>
      <w:lang w:eastAsia="ja-JP" w:bidi="fa-IR"/>
    </w:rPr>
  </w:style>
  <w:style w:type="table" w:styleId="Grilledutableau">
    <w:name w:val="Table Grid"/>
    <w:basedOn w:val="TableauNormal"/>
    <w:uiPriority w:val="39"/>
    <w:rsid w:val="00E807B1"/>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
    <w:rsid w:val="00E45D17"/>
    <w:pPr>
      <w:suppressAutoHyphens/>
      <w:autoSpaceDN w:val="0"/>
      <w:spacing w:after="0" w:line="240" w:lineRule="auto"/>
      <w:textAlignment w:val="baseline"/>
    </w:pPr>
    <w:rPr>
      <w:rFonts w:ascii="Times New Roman" w:eastAsia="Andale Sans UI" w:hAnsi="Times New Roman" w:cs="Tahoma"/>
      <w:color w:val="00000A"/>
      <w:kern w:val="3"/>
      <w:sz w:val="24"/>
      <w:szCs w:val="24"/>
      <w:lang w:eastAsia="ja-JP" w:bidi="fa-IR"/>
    </w:rPr>
  </w:style>
  <w:style w:type="paragraph" w:customStyle="1" w:styleId="Textbody">
    <w:name w:val="Text body"/>
    <w:basedOn w:val="Standard"/>
    <w:rsid w:val="00E45D17"/>
    <w:pPr>
      <w:spacing w:after="140" w:line="288" w:lineRule="auto"/>
    </w:pPr>
  </w:style>
  <w:style w:type="character" w:customStyle="1" w:styleId="StandardCar">
    <w:name w:val="Standard Car"/>
    <w:basedOn w:val="Policepardfaut"/>
    <w:link w:val="Standard"/>
    <w:rsid w:val="00E45D17"/>
    <w:rPr>
      <w:rFonts w:ascii="Times New Roman" w:eastAsia="Andale Sans UI" w:hAnsi="Times New Roman" w:cs="Tahoma"/>
      <w:color w:val="00000A"/>
      <w:kern w:val="3"/>
      <w:sz w:val="24"/>
      <w:szCs w:val="24"/>
      <w:lang w:eastAsia="ja-JP" w:bidi="fa-IR"/>
    </w:rPr>
  </w:style>
  <w:style w:type="table" w:customStyle="1" w:styleId="TableGrid">
    <w:name w:val="TableGrid"/>
    <w:rsid w:val="00E45D17"/>
    <w:pPr>
      <w:spacing w:after="0" w:line="240" w:lineRule="auto"/>
    </w:pPr>
    <w:rPr>
      <w:rFonts w:eastAsiaTheme="minorEastAsia"/>
      <w:lang w:eastAsia="fr-FR"/>
    </w:r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5D092D"/>
    <w:rPr>
      <w:sz w:val="16"/>
      <w:szCs w:val="16"/>
    </w:rPr>
  </w:style>
  <w:style w:type="paragraph" w:styleId="Commentaire">
    <w:name w:val="annotation text"/>
    <w:basedOn w:val="Normal"/>
    <w:link w:val="CommentaireCar"/>
    <w:uiPriority w:val="99"/>
    <w:semiHidden/>
    <w:unhideWhenUsed/>
    <w:rsid w:val="005D092D"/>
    <w:rPr>
      <w:sz w:val="20"/>
      <w:szCs w:val="20"/>
    </w:rPr>
  </w:style>
  <w:style w:type="character" w:customStyle="1" w:styleId="CommentaireCar">
    <w:name w:val="Commentaire Car"/>
    <w:basedOn w:val="Policepardfaut"/>
    <w:link w:val="Commentaire"/>
    <w:uiPriority w:val="99"/>
    <w:semiHidden/>
    <w:rsid w:val="005D092D"/>
    <w:rPr>
      <w:rFonts w:ascii="Times New Roman" w:eastAsia="Times New Roman" w:hAnsi="Times New Roman" w:cs="Times New Roman"/>
      <w:kern w:val="1"/>
      <w:sz w:val="20"/>
      <w:szCs w:val="20"/>
      <w:lang w:eastAsia="zh-CN"/>
    </w:rPr>
  </w:style>
  <w:style w:type="paragraph" w:styleId="Objetducommentaire">
    <w:name w:val="annotation subject"/>
    <w:basedOn w:val="Commentaire"/>
    <w:next w:val="Commentaire"/>
    <w:link w:val="ObjetducommentaireCar"/>
    <w:uiPriority w:val="99"/>
    <w:semiHidden/>
    <w:unhideWhenUsed/>
    <w:rsid w:val="005D092D"/>
    <w:rPr>
      <w:b/>
      <w:bCs/>
    </w:rPr>
  </w:style>
  <w:style w:type="character" w:customStyle="1" w:styleId="ObjetducommentaireCar">
    <w:name w:val="Objet du commentaire Car"/>
    <w:basedOn w:val="CommentaireCar"/>
    <w:link w:val="Objetducommentaire"/>
    <w:uiPriority w:val="99"/>
    <w:semiHidden/>
    <w:rsid w:val="005D092D"/>
    <w:rPr>
      <w:rFonts w:ascii="Times New Roman" w:eastAsia="Times New Roman" w:hAnsi="Times New Roman" w:cs="Times New Roman"/>
      <w:b/>
      <w:bCs/>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7</Pages>
  <Words>1194</Words>
  <Characters>6571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Brieg ELLION</dc:creator>
  <cp:keywords/>
  <dc:description/>
  <cp:lastModifiedBy>Brieg ELLION</cp:lastModifiedBy>
  <cp:revision>10</cp:revision>
  <dcterms:created xsi:type="dcterms:W3CDTF">2025-02-26T15:32:00Z</dcterms:created>
  <dcterms:modified xsi:type="dcterms:W3CDTF">2026-01-20T15:26:00Z</dcterms:modified>
</cp:coreProperties>
</file>